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2C" w:rsidRDefault="00D2563A">
      <w:pPr>
        <w:pStyle w:val="Textodecomentrio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ANEXO I </w:t>
      </w:r>
    </w:p>
    <w:p w:rsidR="002C542C" w:rsidRDefault="00D2563A">
      <w:pPr>
        <w:pStyle w:val="Textodecomentrio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TERMO DE REFERÊNCIA – </w:t>
      </w:r>
      <w:r w:rsidR="00041518">
        <w:rPr>
          <w:rFonts w:ascii="Times New Roman" w:hAnsi="Times New Roman"/>
          <w:b/>
          <w:bCs/>
          <w:sz w:val="24"/>
          <w:szCs w:val="24"/>
        </w:rPr>
        <w:t>PREGÃO PRESENCIAL</w:t>
      </w:r>
      <w:r>
        <w:rPr>
          <w:rFonts w:ascii="Times New Roman" w:hAnsi="Times New Roman"/>
          <w:b/>
          <w:bCs/>
          <w:sz w:val="24"/>
          <w:szCs w:val="24"/>
        </w:rPr>
        <w:t xml:space="preserve"> Nº</w:t>
      </w:r>
      <w:r w:rsidR="00041518">
        <w:rPr>
          <w:rFonts w:ascii="Times New Roman" w:hAnsi="Times New Roman"/>
          <w:b/>
          <w:bCs/>
          <w:sz w:val="24"/>
          <w:szCs w:val="24"/>
        </w:rPr>
        <w:t xml:space="preserve"> 03/2014</w:t>
      </w:r>
    </w:p>
    <w:p w:rsidR="002C542C" w:rsidRDefault="002C542C">
      <w:pPr>
        <w:pStyle w:val="Default"/>
        <w:jc w:val="both"/>
        <w:rPr>
          <w:rFonts w:ascii="Times New Roman" w:hAnsi="Times New Roman"/>
          <w:b/>
        </w:rPr>
      </w:pPr>
    </w:p>
    <w:p w:rsidR="002C542C" w:rsidRDefault="002C542C">
      <w:pPr>
        <w:pStyle w:val="Default"/>
        <w:jc w:val="both"/>
        <w:rPr>
          <w:rFonts w:ascii="Times New Roman" w:hAnsi="Times New Roman"/>
          <w:b/>
          <w:sz w:val="12"/>
          <w:szCs w:val="12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CONTRATAÇÃO DE SERVIÇOS DE SEGURANÇA ELETRÔNICA POR MONITORAMENTO DE IMAGENS E ALARME CONTÍNUOS PARA OS PRÉDIOS PÚBLICOS DO MUNICÍPIO DE SÃO JOÃO DO POLÊSINE.</w:t>
      </w:r>
    </w:p>
    <w:p w:rsidR="002C542C" w:rsidRDefault="002C542C">
      <w:pPr>
        <w:ind w:left="1134"/>
        <w:rPr>
          <w:rFonts w:ascii="Times New Roman" w:hAnsi="Times New Roman"/>
          <w:b/>
          <w:color w:val="000000"/>
          <w:sz w:val="12"/>
          <w:szCs w:val="12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 – Objeto: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12"/>
          <w:szCs w:val="12"/>
        </w:rPr>
      </w:pPr>
    </w:p>
    <w:p w:rsidR="002C542C" w:rsidRDefault="00D2563A">
      <w:pPr>
        <w:ind w:firstLine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Contratação de empresa especializada para fornecimento de bens em comodato e instalação de serviço de segurança eletrônica por monitoramento de imagens e sistema de alarme, contínuos nas 24 (vinte e quatro) horas, incluindo equipamentos, materiais, ferramenta e mão de obra, bem como serviços de controle e atendimento em caso de sinistros, pelo período de 12 meses, com possibilidade de prorrogação por até 60 meses.</w:t>
      </w:r>
    </w:p>
    <w:p w:rsidR="002C542C" w:rsidRDefault="002C542C">
      <w:pPr>
        <w:rPr>
          <w:rFonts w:ascii="Times New Roman" w:hAnsi="Times New Roman"/>
          <w:color w:val="000000"/>
          <w:sz w:val="12"/>
          <w:szCs w:val="12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 – Justificativa:</w:t>
      </w:r>
    </w:p>
    <w:p w:rsidR="002C542C" w:rsidRDefault="002C542C">
      <w:pPr>
        <w:rPr>
          <w:rFonts w:ascii="Times New Roman" w:hAnsi="Times New Roman"/>
          <w:color w:val="000000"/>
          <w:sz w:val="12"/>
          <w:szCs w:val="12"/>
        </w:rPr>
      </w:pPr>
    </w:p>
    <w:p w:rsidR="002C542C" w:rsidRDefault="00D2563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Na atual conjuntura em que a vulnerabilidade da segurança pública impede uma ação mais eficiente na preservação do patrimônio público, se faz necessária a contração de serviços especializados para os prédios públicos do município.</w:t>
      </w:r>
    </w:p>
    <w:p w:rsidR="002C542C" w:rsidRDefault="002C542C">
      <w:pPr>
        <w:ind w:left="1134" w:firstLine="282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 – Local de Entrega dos Bens e Execução dos Serviços: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3. 1 -</w:t>
      </w:r>
      <w:r>
        <w:rPr>
          <w:rFonts w:ascii="Times New Roman" w:hAnsi="Times New Roman"/>
          <w:sz w:val="24"/>
          <w:szCs w:val="24"/>
          <w:lang w:eastAsia="ar-SA"/>
        </w:rPr>
        <w:t xml:space="preserve"> Os endereços para instalação e execução dos serviços de monitoramento do sistema de alarme são os seguintes:</w:t>
      </w:r>
    </w:p>
    <w:p w:rsidR="002C542C" w:rsidRDefault="00D2563A">
      <w:pPr>
        <w:spacing w:after="1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>I –</w:t>
      </w:r>
      <w:r>
        <w:rPr>
          <w:rFonts w:ascii="Times New Roman" w:hAnsi="Times New Roman"/>
          <w:sz w:val="24"/>
          <w:szCs w:val="24"/>
          <w:lang w:eastAsia="ar-SA"/>
        </w:rPr>
        <w:t xml:space="preserve"> Centro Administrativo Municipal, Rua Guilherme Alberti, 1631;</w:t>
      </w:r>
    </w:p>
    <w:p w:rsidR="002C542C" w:rsidRDefault="00D2563A">
      <w:pPr>
        <w:spacing w:after="1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>II –</w:t>
      </w:r>
      <w:r>
        <w:rPr>
          <w:rFonts w:ascii="Times New Roman" w:hAnsi="Times New Roman"/>
          <w:sz w:val="24"/>
          <w:szCs w:val="24"/>
          <w:lang w:eastAsia="ar-SA"/>
        </w:rPr>
        <w:t xml:space="preserve"> Escola Recanto dos Sonhos, Rua Dr. Roberto Binato, 1635;</w:t>
      </w:r>
    </w:p>
    <w:p w:rsidR="002C542C" w:rsidRDefault="00D2563A">
      <w:pPr>
        <w:spacing w:after="1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>III –</w:t>
      </w:r>
      <w:r>
        <w:rPr>
          <w:rFonts w:ascii="Times New Roman" w:hAnsi="Times New Roman"/>
          <w:sz w:val="24"/>
          <w:szCs w:val="24"/>
          <w:lang w:eastAsia="ar-SA"/>
        </w:rPr>
        <w:t xml:space="preserve"> Escola La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Salle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Vila Nova São Lucas, s/n;</w:t>
      </w: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IV –</w:t>
      </w:r>
      <w:r>
        <w:rPr>
          <w:rFonts w:ascii="Times New Roman" w:hAnsi="Times New Roman"/>
          <w:sz w:val="24"/>
          <w:szCs w:val="24"/>
          <w:lang w:eastAsia="ar-SA"/>
        </w:rPr>
        <w:t xml:space="preserve"> Posto de Saúde, Rua Augusto Arnutti, 1539;</w:t>
      </w:r>
    </w:p>
    <w:p w:rsidR="002C542C" w:rsidRDefault="002C542C">
      <w:pPr>
        <w:spacing w:after="120"/>
        <w:ind w:firstLine="1416"/>
        <w:rPr>
          <w:rFonts w:ascii="Times New Roman" w:hAnsi="Times New Roman"/>
          <w:b/>
          <w:sz w:val="24"/>
          <w:szCs w:val="24"/>
          <w:lang w:eastAsia="ar-SA"/>
        </w:rPr>
      </w:pP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Observação:</w:t>
      </w:r>
      <w:r>
        <w:rPr>
          <w:rFonts w:ascii="Times New Roman" w:hAnsi="Times New Roman"/>
          <w:sz w:val="24"/>
          <w:szCs w:val="24"/>
          <w:lang w:eastAsia="ar-SA"/>
        </w:rPr>
        <w:t xml:space="preserve"> Todos os equipamentos necessários para execução dos serviços deverão ser cedidos em comodato.</w:t>
      </w:r>
    </w:p>
    <w:p w:rsidR="002C542C" w:rsidRDefault="002C542C">
      <w:pPr>
        <w:ind w:firstLine="1416"/>
        <w:rPr>
          <w:lang w:eastAsia="ar-SA"/>
        </w:rPr>
      </w:pP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3. 2 -</w:t>
      </w:r>
      <w:r>
        <w:rPr>
          <w:rFonts w:ascii="Times New Roman" w:hAnsi="Times New Roman"/>
          <w:sz w:val="24"/>
          <w:szCs w:val="24"/>
          <w:lang w:eastAsia="ar-SA"/>
        </w:rPr>
        <w:t xml:space="preserve"> Os endereços para instalação e execução dos serviços de monitoramento do sistema por imagens são os seguintes:</w:t>
      </w:r>
    </w:p>
    <w:p w:rsidR="002C542C" w:rsidRDefault="00D2563A">
      <w:pPr>
        <w:spacing w:after="1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>I –</w:t>
      </w:r>
      <w:r>
        <w:rPr>
          <w:rFonts w:ascii="Times New Roman" w:hAnsi="Times New Roman"/>
          <w:sz w:val="24"/>
          <w:szCs w:val="24"/>
          <w:lang w:eastAsia="ar-SA"/>
        </w:rPr>
        <w:t xml:space="preserve"> Centro Administrativo Municipal, Rua Guilherme Alberti, 1631;</w:t>
      </w:r>
    </w:p>
    <w:p w:rsidR="002C542C" w:rsidRDefault="00D2563A">
      <w:pPr>
        <w:spacing w:after="1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>II –</w:t>
      </w:r>
      <w:r>
        <w:rPr>
          <w:rFonts w:ascii="Times New Roman" w:hAnsi="Times New Roman"/>
          <w:sz w:val="24"/>
          <w:szCs w:val="24"/>
          <w:lang w:eastAsia="ar-SA"/>
        </w:rPr>
        <w:t xml:space="preserve"> Escola Recanto dos Sonhos, Rua Dr. Roberto Binato, 1635;</w:t>
      </w:r>
    </w:p>
    <w:p w:rsidR="002C542C" w:rsidRDefault="00D2563A">
      <w:pPr>
        <w:spacing w:after="1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>III –</w:t>
      </w:r>
      <w:r>
        <w:rPr>
          <w:rFonts w:ascii="Times New Roman" w:hAnsi="Times New Roman"/>
          <w:sz w:val="24"/>
          <w:szCs w:val="24"/>
          <w:lang w:eastAsia="ar-SA"/>
        </w:rPr>
        <w:t xml:space="preserve"> Escola La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Salle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Vila Nova São Lucas, s/n;</w:t>
      </w: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IV –</w:t>
      </w:r>
      <w:r>
        <w:rPr>
          <w:rFonts w:ascii="Times New Roman" w:hAnsi="Times New Roman"/>
          <w:sz w:val="24"/>
          <w:szCs w:val="24"/>
          <w:lang w:eastAsia="ar-SA"/>
        </w:rPr>
        <w:t xml:space="preserve"> Posto de Saúde, Rua Augusto Arnutti, 1539;</w:t>
      </w: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V –</w:t>
      </w:r>
      <w:r>
        <w:rPr>
          <w:rFonts w:ascii="Times New Roman" w:hAnsi="Times New Roman"/>
          <w:sz w:val="24"/>
          <w:szCs w:val="24"/>
          <w:lang w:eastAsia="ar-SA"/>
        </w:rPr>
        <w:t xml:space="preserve"> Centro de Saúde Dr. Roberto Binato, Rua Augusto Arnutti, 1526.</w:t>
      </w:r>
    </w:p>
    <w:p w:rsidR="002C542C" w:rsidRDefault="002C542C">
      <w:pPr>
        <w:ind w:firstLine="1416"/>
        <w:rPr>
          <w:rFonts w:ascii="Times New Roman" w:hAnsi="Times New Roman"/>
          <w:b/>
          <w:sz w:val="24"/>
          <w:szCs w:val="24"/>
          <w:lang w:eastAsia="ar-SA"/>
        </w:rPr>
      </w:pPr>
    </w:p>
    <w:p w:rsidR="002C542C" w:rsidRDefault="00D2563A">
      <w:pPr>
        <w:ind w:firstLine="141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Observação:</w:t>
      </w:r>
      <w:r>
        <w:rPr>
          <w:rFonts w:ascii="Times New Roman" w:hAnsi="Times New Roman"/>
          <w:sz w:val="24"/>
          <w:szCs w:val="24"/>
          <w:lang w:eastAsia="ar-SA"/>
        </w:rPr>
        <w:t xml:space="preserve"> O Município dispõe de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3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(três) equipamentos DVR (gravador de imagens). Outros equipamentos necessários para execução dos serviços deverão ser cedidos em comodato.</w:t>
      </w: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4 – Acompanhamento da Execução: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Pelo servidor (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es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) dos Órgãos responsáveis pelos prédios.</w:t>
      </w:r>
    </w:p>
    <w:p w:rsidR="002C542C" w:rsidRDefault="00D2563A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 – Prazo de Entrega: 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ind w:left="282"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 até 10 (dez) dias após a assinatura do contrato.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 – Informações Complementares: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ind w:firstLine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É necessária a avaliação das condições do local de instalação dos sistemas, pelas empresas interessadas, a ser realizada antes de elaborar a proposta.</w:t>
      </w:r>
    </w:p>
    <w:p w:rsidR="002C542C" w:rsidRDefault="002C542C">
      <w:pPr>
        <w:ind w:firstLine="1416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ind w:firstLine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manutenção dos equipamentos de propriedade do CONTRATANTE, bem como a sua substituição, se necessária, serão de responsabilidade da CONTRATADA. </w:t>
      </w:r>
    </w:p>
    <w:p w:rsidR="002C542C" w:rsidRDefault="002C542C">
      <w:pPr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 – Especificações técnicas dos bens e serviços:</w:t>
      </w:r>
    </w:p>
    <w:p w:rsidR="002C542C" w:rsidRDefault="002C542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C542C" w:rsidRDefault="00D2563A" w:rsidP="00D2563A">
      <w:pPr>
        <w:ind w:firstLine="1134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7.1 -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Sistema de Alarme:</w:t>
      </w:r>
    </w:p>
    <w:p w:rsidR="002C542C" w:rsidRDefault="002C542C" w:rsidP="00D2563A">
      <w:pPr>
        <w:ind w:firstLine="1134"/>
      </w:pPr>
    </w:p>
    <w:p w:rsidR="002C542C" w:rsidRDefault="00D2563A" w:rsidP="00D2563A">
      <w:pPr>
        <w:ind w:firstLine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Sistema de Alarme será composto basicamente por:</w:t>
      </w:r>
    </w:p>
    <w:p w:rsidR="002C542C" w:rsidRDefault="002C542C" w:rsidP="00D2563A">
      <w:pPr>
        <w:ind w:firstLine="1418"/>
      </w:pPr>
    </w:p>
    <w:p w:rsidR="002C542C" w:rsidRDefault="00D2563A" w:rsidP="00D2563A">
      <w:pPr>
        <w:ind w:firstLine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7.1.1. </w:t>
      </w:r>
      <w:r>
        <w:rPr>
          <w:rFonts w:ascii="Times New Roman" w:hAnsi="Times New Roman"/>
          <w:color w:val="000000"/>
          <w:sz w:val="24"/>
          <w:szCs w:val="24"/>
        </w:rPr>
        <w:t>Central de alarme monitorada que abrange a recepção dos sensores infravermelhos.</w:t>
      </w:r>
    </w:p>
    <w:p w:rsidR="002C542C" w:rsidRDefault="002C542C" w:rsidP="00D2563A">
      <w:pPr>
        <w:ind w:firstLine="1418"/>
      </w:pPr>
    </w:p>
    <w:p w:rsidR="002C542C" w:rsidRDefault="00D2563A" w:rsidP="00D2563A">
      <w:pPr>
        <w:ind w:firstLine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7.1.2. </w:t>
      </w:r>
      <w:r>
        <w:rPr>
          <w:rFonts w:ascii="Times New Roman" w:hAnsi="Times New Roman"/>
          <w:color w:val="000000"/>
          <w:sz w:val="24"/>
          <w:szCs w:val="24"/>
        </w:rPr>
        <w:t>Sensores infravermelhos;</w:t>
      </w:r>
    </w:p>
    <w:p w:rsidR="002C542C" w:rsidRDefault="002C542C" w:rsidP="00D2563A">
      <w:pPr>
        <w:ind w:firstLine="1418"/>
      </w:pPr>
    </w:p>
    <w:p w:rsidR="002C542C" w:rsidRDefault="00D2563A" w:rsidP="00D2563A">
      <w:pPr>
        <w:ind w:firstLine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7.1.3.</w:t>
      </w:r>
      <w:r>
        <w:rPr>
          <w:rFonts w:ascii="Times New Roman" w:hAnsi="Times New Roman"/>
          <w:color w:val="000000"/>
          <w:sz w:val="24"/>
          <w:szCs w:val="24"/>
        </w:rPr>
        <w:t xml:space="preserve"> Receptor para central de alarme;</w:t>
      </w:r>
    </w:p>
    <w:p w:rsidR="002C542C" w:rsidRDefault="002C542C" w:rsidP="00D2563A">
      <w:pPr>
        <w:pStyle w:val="PargrafodaLista"/>
        <w:ind w:left="1541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C542C" w:rsidRDefault="00D2563A" w:rsidP="00D2563A">
      <w:pPr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7.2 -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Sistema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de Imagens</w:t>
      </w:r>
    </w:p>
    <w:p w:rsidR="002C542C" w:rsidRDefault="002C542C">
      <w:pPr>
        <w:spacing w:after="120"/>
        <w:ind w:firstLine="156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C542C" w:rsidRDefault="00D2563A">
      <w:pPr>
        <w:spacing w:after="120"/>
        <w:ind w:firstLine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Sistema de Imagens será composto basicamente por:</w:t>
      </w:r>
    </w:p>
    <w:p w:rsidR="002C542C" w:rsidRDefault="00D2563A" w:rsidP="00D2563A">
      <w:pPr>
        <w:spacing w:after="120"/>
        <w:ind w:firstLine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7.2.1</w:t>
      </w:r>
      <w:r>
        <w:rPr>
          <w:rFonts w:ascii="Times New Roman" w:hAnsi="Times New Roman"/>
          <w:color w:val="000000"/>
          <w:sz w:val="24"/>
          <w:szCs w:val="24"/>
        </w:rPr>
        <w:t xml:space="preserve"> - Câmeras de segurança com infravermelho, permitindo visão noturna, e alcance mínimo de 15 metros.</w:t>
      </w:r>
    </w:p>
    <w:p w:rsidR="002C542C" w:rsidRDefault="00D2563A" w:rsidP="00D2563A">
      <w:pPr>
        <w:pStyle w:val="PargrafodaLista"/>
        <w:numPr>
          <w:ilvl w:val="2"/>
          <w:numId w:val="1"/>
        </w:numPr>
        <w:spacing w:after="120"/>
        <w:ind w:left="0" w:firstLine="14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Gravador de imagens DVR, permitindo o monitoramento e gravação digital em tempo real;</w:t>
      </w:r>
    </w:p>
    <w:p w:rsidR="002C542C" w:rsidRDefault="00D2563A" w:rsidP="00D2563A">
      <w:pPr>
        <w:spacing w:after="120"/>
        <w:ind w:left="69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7.2.3 -</w:t>
      </w:r>
      <w:r>
        <w:rPr>
          <w:rFonts w:ascii="Times New Roman" w:hAnsi="Times New Roman"/>
          <w:color w:val="000000"/>
          <w:sz w:val="24"/>
          <w:szCs w:val="24"/>
        </w:rPr>
        <w:t xml:space="preserve"> Fontes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12V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1A;</w:t>
      </w:r>
    </w:p>
    <w:p w:rsidR="002C542C" w:rsidRDefault="00D2563A" w:rsidP="00D2563A">
      <w:pPr>
        <w:spacing w:after="120"/>
        <w:ind w:left="69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7.2.4 -</w:t>
      </w:r>
      <w:r>
        <w:rPr>
          <w:rFonts w:ascii="Times New Roman" w:hAnsi="Times New Roman"/>
          <w:color w:val="000000"/>
          <w:sz w:val="24"/>
          <w:szCs w:val="24"/>
        </w:rPr>
        <w:t xml:space="preserve"> Conectores CFTV; e,</w:t>
      </w:r>
    </w:p>
    <w:p w:rsidR="002C542C" w:rsidRDefault="00D2563A" w:rsidP="00D2563A">
      <w:pPr>
        <w:ind w:left="699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7.2.5 -</w:t>
      </w:r>
      <w:r>
        <w:rPr>
          <w:rFonts w:ascii="Times New Roman" w:hAnsi="Times New Roman"/>
          <w:color w:val="000000"/>
          <w:sz w:val="24"/>
          <w:szCs w:val="24"/>
        </w:rPr>
        <w:t xml:space="preserve"> Cabo coaxial.</w:t>
      </w:r>
    </w:p>
    <w:p w:rsidR="00D2563A" w:rsidRDefault="00D2563A" w:rsidP="00D2563A">
      <w:pPr>
        <w:rPr>
          <w:rFonts w:ascii="Times New Roman" w:hAnsi="Times New Roman"/>
          <w:color w:val="000000"/>
          <w:sz w:val="24"/>
          <w:szCs w:val="24"/>
        </w:rPr>
      </w:pPr>
    </w:p>
    <w:p w:rsidR="002C542C" w:rsidRPr="00D2563A" w:rsidRDefault="00D2563A" w:rsidP="00D2563A">
      <w:pPr>
        <w:pStyle w:val="PargrafodaLista"/>
        <w:numPr>
          <w:ilvl w:val="1"/>
          <w:numId w:val="1"/>
        </w:numPr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–</w:t>
      </w:r>
      <w:proofErr w:type="gramStart"/>
      <w:r w:rsidRPr="00D256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Pr="00D2563A">
        <w:rPr>
          <w:rFonts w:ascii="Times New Roman" w:hAnsi="Times New Roman"/>
          <w:color w:val="000000"/>
          <w:sz w:val="24"/>
          <w:szCs w:val="24"/>
          <w:u w:val="single"/>
        </w:rPr>
        <w:t>Serviços</w:t>
      </w:r>
    </w:p>
    <w:p w:rsidR="00D2563A" w:rsidRPr="00D2563A" w:rsidRDefault="00D2563A" w:rsidP="00D2563A">
      <w:pPr>
        <w:pStyle w:val="PargrafodaLista"/>
        <w:ind w:left="1543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spacing w:after="120"/>
        <w:ind w:firstLine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Os serviços de segurança eletrônica por monitoramento de imagens e sistema de alarme, deverão ser prestados de forma contínua nas 24 (vinte e quatro) horas,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7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(sete) dias por semana.</w:t>
      </w: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8 – Da expectativa do contrato:</w:t>
      </w:r>
    </w:p>
    <w:p w:rsidR="002C542C" w:rsidRDefault="002C542C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2C542C" w:rsidRDefault="00D2563A">
      <w:pPr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Espera-se que com a contratação desses serviços todos os prédios contemplados, bem como os servidores, que neles atuam, estejam realmente seguros pela cobertura dos sistemas de alarme e de imagens.</w:t>
      </w:r>
    </w:p>
    <w:p w:rsidR="002C542C" w:rsidRDefault="002C542C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D2563A" w:rsidRDefault="00D2563A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 – Das obrigações do Contratante:</w:t>
      </w:r>
    </w:p>
    <w:p w:rsidR="002C542C" w:rsidRDefault="00D2563A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C542C" w:rsidRDefault="00D2563A">
      <w:pPr>
        <w:spacing w:after="120"/>
        <w:ind w:firstLine="1416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 –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Efetuar o pagamento em conformidade com a forma ajustada;</w:t>
      </w:r>
    </w:p>
    <w:p w:rsidR="002C542C" w:rsidRDefault="00D2563A">
      <w:pPr>
        <w:spacing w:after="120"/>
        <w:ind w:firstLine="1416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Fiscalizar a execução do contrato, por intermédio do Setor de Informática, sendo competente para gestionar junto à Contratada sobre a qualidade e uniformidade dos serviços;</w:t>
      </w: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III –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Não alterar ou modificar os sistemas de monitoramento de alarme e de imagens, nem autorizar terceiros para este fim;</w:t>
      </w: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- S</w:t>
      </w:r>
      <w:r>
        <w:rPr>
          <w:rFonts w:ascii="Times New Roman" w:hAnsi="Times New Roman"/>
          <w:sz w:val="24"/>
          <w:szCs w:val="24"/>
        </w:rPr>
        <w:t>olicitar a manutenção quando as câmeras estiverem com ruídos na imagem ou sujas (com poeira, insetos e semelhantes);</w:t>
      </w: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–</w:t>
      </w:r>
      <w:r>
        <w:rPr>
          <w:rFonts w:ascii="Times New Roman" w:hAnsi="Times New Roman"/>
          <w:sz w:val="24"/>
          <w:szCs w:val="24"/>
        </w:rPr>
        <w:t xml:space="preserve"> Assumir a responsabilidade por quaisquer prejuízos ou danos, quer materiais, quer físicos de bens ou ocupantes do domicílio de instalação do sistema, o qual deverá manter ao seu critério e necessidade os seguros adequados aos eventos acima.</w:t>
      </w: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Responsabilizar-se</w:t>
      </w:r>
      <w:proofErr w:type="gramEnd"/>
      <w:r>
        <w:rPr>
          <w:rFonts w:ascii="Times New Roman" w:hAnsi="Times New Roman"/>
          <w:sz w:val="24"/>
          <w:szCs w:val="24"/>
        </w:rPr>
        <w:t xml:space="preserve"> pela disponibilização do sinal da internet, nos endereços onde o serviço está sendo prestado, isentando desta forma a CONTRATADA, de danos que vierem a ocorrer, por falta de sinal da internet, impossibilitando a emissão de sinal. </w:t>
      </w:r>
    </w:p>
    <w:p w:rsidR="002C542C" w:rsidRDefault="002C542C">
      <w:pPr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 – Das obrigações da Contratada:</w:t>
      </w:r>
    </w:p>
    <w:p w:rsidR="00D2563A" w:rsidRDefault="00D2563A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2C542C" w:rsidRDefault="00D2563A">
      <w:pPr>
        <w:spacing w:after="120"/>
        <w:ind w:firstLine="1416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Assumir o compromisso formal de executar todos os, serviços objeto do presente contrato, com perfeição e acuidade, mobilizando, para tanto, profissionais capacitados.</w:t>
      </w:r>
    </w:p>
    <w:p w:rsidR="002C542C" w:rsidRDefault="00D2563A">
      <w:pPr>
        <w:spacing w:after="120"/>
        <w:ind w:firstLine="1416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Prestar todos os esclarecimentos que forem solicitados pelo CONTRATANTE, e cujas reclamações se 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obriga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 xml:space="preserve"> a atender prontamente, mantendo no local dos serviços a supervisão necessária.</w:t>
      </w:r>
    </w:p>
    <w:p w:rsidR="002C542C" w:rsidRDefault="00D2563A">
      <w:pPr>
        <w:spacing w:after="120"/>
        <w:ind w:firstLine="1416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Manter, durante toda a execução do contrato, em compatibilidade com as obrigações por ela assumidas, todas as condições de habilitação e qualificação exigidas pela legislação em vigor.</w:t>
      </w: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–</w:t>
      </w:r>
      <w:r>
        <w:rPr>
          <w:rFonts w:ascii="Times New Roman" w:hAnsi="Times New Roman"/>
          <w:sz w:val="24"/>
          <w:szCs w:val="24"/>
        </w:rPr>
        <w:t xml:space="preserve"> Efetuar a manutenção ou complementos nos Sistemas de Alarme e de Imagens, quando o CONTRATANTE solicitar e aprovar.</w:t>
      </w: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- Monitorar os locais previstos neste contrato 24 (vinte e quatro) horas por dia, condicionado ao recebimento de sinal na Central de Monitoramento;</w:t>
      </w: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 -</w:t>
      </w:r>
      <w:r>
        <w:rPr>
          <w:rFonts w:ascii="Times New Roman" w:hAnsi="Times New Roman"/>
          <w:sz w:val="24"/>
          <w:szCs w:val="24"/>
        </w:rPr>
        <w:t xml:space="preserve"> Entregar um Manual de Usuário sobre o modo adequado de operação do sistema de imagens instalado, visando seu perfeito funcionamento.</w:t>
      </w:r>
    </w:p>
    <w:p w:rsidR="002C542C" w:rsidRDefault="00D2563A">
      <w:pPr>
        <w:spacing w:after="1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  <w:t xml:space="preserve">VII – </w:t>
      </w:r>
      <w:r>
        <w:rPr>
          <w:rFonts w:ascii="Times New Roman" w:hAnsi="Times New Roman"/>
          <w:sz w:val="24"/>
          <w:szCs w:val="24"/>
          <w:lang w:eastAsia="ar-SA"/>
        </w:rPr>
        <w:t xml:space="preserve">Arquivar as imagens durante um período mínimo de 30 (trinta) dias, para consulta e fornecimento ao CONTRATANTE, quando solicitado. </w:t>
      </w: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VIII - </w:t>
      </w:r>
      <w:r>
        <w:rPr>
          <w:rFonts w:ascii="Times New Roman" w:hAnsi="Times New Roman"/>
          <w:sz w:val="24"/>
          <w:szCs w:val="24"/>
          <w:lang w:eastAsia="ar-SA"/>
        </w:rPr>
        <w:t>Entregar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as imagens de seus arquivos, solicitadas pelo CONTRATANTE, num prazo máximo de 48 (quarenta e oito) horas. </w:t>
      </w: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 -</w:t>
      </w:r>
      <w:r>
        <w:rPr>
          <w:rFonts w:ascii="Times New Roman" w:hAnsi="Times New Roman"/>
          <w:sz w:val="24"/>
          <w:szCs w:val="24"/>
        </w:rPr>
        <w:t xml:space="preserve"> Atender as ocorrências nas dependências patrimoniais do CONTRATANTE a contar do momento em que o centro de operações </w:t>
      </w:r>
      <w:proofErr w:type="gramStart"/>
      <w:r>
        <w:rPr>
          <w:rFonts w:ascii="Times New Roman" w:hAnsi="Times New Roman"/>
          <w:sz w:val="24"/>
          <w:szCs w:val="24"/>
        </w:rPr>
        <w:t>registrar</w:t>
      </w:r>
      <w:proofErr w:type="gramEnd"/>
      <w:r>
        <w:rPr>
          <w:rFonts w:ascii="Times New Roman" w:hAnsi="Times New Roman"/>
          <w:sz w:val="24"/>
          <w:szCs w:val="24"/>
        </w:rPr>
        <w:t xml:space="preserve"> o evento, salvo motivo de força maior ou caso de corte de sinal de internet, inundações, vendavais, pane no sistema de comunicação provocado por motivos alheios à vontade da CONTRATADA.</w:t>
      </w: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 -</w:t>
      </w:r>
      <w:r>
        <w:rPr>
          <w:rFonts w:ascii="Times New Roman" w:hAnsi="Times New Roman"/>
          <w:sz w:val="24"/>
          <w:szCs w:val="24"/>
        </w:rPr>
        <w:t xml:space="preserve"> Contatar por via telefônica com as pessoas designadas pelo CONTRATANTE, constantes do Cadastro de Usuários.</w:t>
      </w: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 –</w:t>
      </w:r>
      <w:r>
        <w:rPr>
          <w:rFonts w:ascii="Times New Roman" w:hAnsi="Times New Roman"/>
          <w:sz w:val="24"/>
          <w:szCs w:val="24"/>
        </w:rPr>
        <w:t xml:space="preserve"> Alterar o cadastro de usuários, mediante a solicitação de INCLUSÃO ou EXCLUSÃO, por escrito do CONTRATANTE.</w:t>
      </w: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 -</w:t>
      </w:r>
      <w:r>
        <w:rPr>
          <w:rFonts w:ascii="Times New Roman" w:hAnsi="Times New Roman"/>
          <w:sz w:val="24"/>
          <w:szCs w:val="24"/>
        </w:rPr>
        <w:t xml:space="preserve"> Comunicar a Brigada Militar quando houver no local, vestígios ou tentativas de arrombamento.</w:t>
      </w:r>
    </w:p>
    <w:p w:rsidR="002C542C" w:rsidRDefault="002C542C">
      <w:pPr>
        <w:rPr>
          <w:rFonts w:ascii="Times New Roman" w:hAnsi="Times New Roman"/>
          <w:sz w:val="24"/>
          <w:szCs w:val="24"/>
          <w:lang w:eastAsia="ar-SA"/>
        </w:rPr>
      </w:pPr>
    </w:p>
    <w:p w:rsidR="002C542C" w:rsidRDefault="00D2563A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11 – Das penalidades:</w:t>
      </w:r>
    </w:p>
    <w:p w:rsidR="002C542C" w:rsidRDefault="002C542C">
      <w:pPr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2C542C" w:rsidRDefault="00D2563A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Pelo inadimplemento das obrigações, a CONTRATADA, conforme as infrações</w:t>
      </w:r>
      <w:proofErr w:type="gramStart"/>
      <w:r>
        <w:rPr>
          <w:rFonts w:ascii="Times New Roman" w:hAnsi="Times New Roman"/>
          <w:sz w:val="24"/>
          <w:szCs w:val="24"/>
        </w:rPr>
        <w:t>, estará</w:t>
      </w:r>
      <w:proofErr w:type="gramEnd"/>
      <w:r>
        <w:rPr>
          <w:rFonts w:ascii="Times New Roman" w:hAnsi="Times New Roman"/>
          <w:sz w:val="24"/>
          <w:szCs w:val="24"/>
        </w:rPr>
        <w:t xml:space="preserve"> sujeita às penalidades previstas nos Art. 86, 87 e 88 da Lei 8.666/93 e suas alterações.</w:t>
      </w:r>
    </w:p>
    <w:p w:rsidR="002C542C" w:rsidRDefault="002C542C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2C542C" w:rsidRDefault="00D2563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 – Do prazo e da vigência do contrato:</w:t>
      </w:r>
    </w:p>
    <w:p w:rsidR="002C542C" w:rsidRDefault="00D2563A">
      <w:pPr>
        <w:pStyle w:val="Corpodetexto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C542C" w:rsidRDefault="00D2563A">
      <w:pPr>
        <w:pStyle w:val="Corpodetexto2"/>
        <w:ind w:firstLine="1417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O contrato vigerá pelo prazo inicial de 12 (doze) meses, contados a partir da data da assinatura, podendo ser prorrogado, mediante termo aditivo, por iguais e sucessivos períodos, até o limite máximo legal de 60 (sessenta) meses. </w:t>
      </w:r>
    </w:p>
    <w:p w:rsidR="002C542C" w:rsidRDefault="00D2563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C542C" w:rsidRDefault="00D2563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 – Da forma de pagamento:</w:t>
      </w:r>
    </w:p>
    <w:p w:rsidR="002C542C" w:rsidRDefault="002C542C">
      <w:pPr>
        <w:rPr>
          <w:rFonts w:ascii="Times New Roman" w:hAnsi="Times New Roman"/>
          <w:b/>
          <w:bCs/>
          <w:sz w:val="24"/>
          <w:szCs w:val="24"/>
        </w:rPr>
      </w:pPr>
    </w:p>
    <w:p w:rsidR="002C542C" w:rsidRDefault="00D2563A">
      <w:pPr>
        <w:shd w:val="clear" w:color="auto" w:fill="FFFFFF"/>
        <w:ind w:firstLine="1417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Mensalmente a CONTRATADA deverá extrair nota fiscal dos serviços prestados, devendo a entrega da mesma </w:t>
      </w:r>
      <w:proofErr w:type="gramStart"/>
      <w:r>
        <w:rPr>
          <w:rFonts w:ascii="Times New Roman" w:eastAsia="Arial Unicode MS" w:hAnsi="Times New Roman"/>
          <w:bCs/>
          <w:sz w:val="24"/>
          <w:szCs w:val="24"/>
        </w:rPr>
        <w:t>ocorrer</w:t>
      </w:r>
      <w:proofErr w:type="gramEnd"/>
      <w:r>
        <w:rPr>
          <w:rFonts w:ascii="Times New Roman" w:eastAsia="Arial Unicode MS" w:hAnsi="Times New Roman"/>
          <w:bCs/>
          <w:sz w:val="24"/>
          <w:szCs w:val="24"/>
        </w:rPr>
        <w:t xml:space="preserve"> na Secretaria da Fazenda, situada na Rua Guilherme Alberti nº 1.631, Centro, CEP 97230-000 – São João do Polêsine/RS.</w:t>
      </w:r>
    </w:p>
    <w:p w:rsidR="002C542C" w:rsidRDefault="002C542C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2C542C" w:rsidRDefault="00D2563A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 – Da estimativa de valor:</w:t>
      </w:r>
    </w:p>
    <w:p w:rsidR="002C542C" w:rsidRDefault="00D2563A">
      <w:pPr>
        <w:pStyle w:val="Recuodecorpodetexto2"/>
        <w:spacing w:after="0" w:line="240" w:lineRule="auto"/>
        <w:ind w:left="0" w:firstLine="1416"/>
        <w:rPr>
          <w:rFonts w:ascii="Times New Roman" w:eastAsia="Arial Unicode MS" w:hAnsi="Times New Roman"/>
          <w:bCs/>
          <w:szCs w:val="24"/>
        </w:rPr>
      </w:pPr>
      <w:r>
        <w:rPr>
          <w:rFonts w:ascii="Times New Roman" w:eastAsia="Arial Unicode MS" w:hAnsi="Times New Roman"/>
          <w:bCs/>
          <w:szCs w:val="24"/>
        </w:rPr>
        <w:t>O valor máximo estimado para os serviços será de R$1.650,00 (</w:t>
      </w:r>
      <w:proofErr w:type="gramStart"/>
      <w:r>
        <w:rPr>
          <w:rFonts w:ascii="Times New Roman" w:eastAsia="Arial Unicode MS" w:hAnsi="Times New Roman"/>
          <w:bCs/>
          <w:szCs w:val="24"/>
        </w:rPr>
        <w:t>hum</w:t>
      </w:r>
      <w:proofErr w:type="gramEnd"/>
      <w:r>
        <w:rPr>
          <w:rFonts w:ascii="Times New Roman" w:eastAsia="Arial Unicode MS" w:hAnsi="Times New Roman"/>
          <w:bCs/>
          <w:szCs w:val="24"/>
        </w:rPr>
        <w:t xml:space="preserve"> mil seiscentos e cinquenta reais) mensais.</w:t>
      </w:r>
    </w:p>
    <w:p w:rsidR="002C542C" w:rsidRDefault="002C542C">
      <w:pPr>
        <w:pStyle w:val="Recuodecorpodetexto2"/>
        <w:spacing w:after="0" w:line="240" w:lineRule="auto"/>
        <w:ind w:left="0" w:firstLine="1416"/>
        <w:rPr>
          <w:rFonts w:ascii="Times New Roman" w:eastAsia="Arial Unicode MS" w:hAnsi="Times New Roman"/>
          <w:bCs/>
          <w:szCs w:val="24"/>
        </w:rPr>
      </w:pPr>
    </w:p>
    <w:p w:rsidR="002C542C" w:rsidRDefault="002C542C">
      <w:pPr>
        <w:pStyle w:val="Recuodecorpodetexto2"/>
        <w:spacing w:after="0" w:line="240" w:lineRule="auto"/>
        <w:ind w:left="0" w:firstLine="1416"/>
        <w:rPr>
          <w:rFonts w:ascii="Times New Roman" w:eastAsia="Arial Unicode MS" w:hAnsi="Times New Roman"/>
          <w:bCs/>
          <w:szCs w:val="24"/>
        </w:rPr>
      </w:pPr>
    </w:p>
    <w:p w:rsidR="002C542C" w:rsidRDefault="00D2563A">
      <w:pPr>
        <w:pStyle w:val="PargrafodaLista"/>
        <w:ind w:left="906" w:firstLine="5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São João do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Polêsine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1518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 xml:space="preserve"> de maio de 2014.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Alexandre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Ceolin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Somavilla</w:t>
      </w:r>
      <w:proofErr w:type="spellEnd"/>
    </w:p>
    <w:p w:rsidR="002C542C" w:rsidRDefault="00D2563A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Secretário da Administração</w:t>
      </w:r>
    </w:p>
    <w:sectPr w:rsidR="002C542C" w:rsidSect="002C542C">
      <w:pgSz w:w="11906" w:h="16838"/>
      <w:pgMar w:top="2041" w:right="1134" w:bottom="1418" w:left="1701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KNKFM+ArialNarrow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3456"/>
    <w:multiLevelType w:val="multilevel"/>
    <w:tmpl w:val="F6D265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572B15"/>
    <w:multiLevelType w:val="multilevel"/>
    <w:tmpl w:val="18B2C1DA"/>
    <w:lvl w:ilvl="0">
      <w:start w:val="7"/>
      <w:numFmt w:val="decimal"/>
      <w:lvlText w:val="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543" w:hanging="480"/>
      </w:pPr>
      <w:rPr>
        <w:b/>
      </w:rPr>
    </w:lvl>
    <w:lvl w:ilvl="2">
      <w:start w:val="2"/>
      <w:numFmt w:val="decimal"/>
      <w:lvlText w:val="%1.%2.%3"/>
      <w:lvlJc w:val="left"/>
      <w:pPr>
        <w:ind w:left="2847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909" w:hanging="720"/>
      </w:pPr>
    </w:lvl>
    <w:lvl w:ilvl="4">
      <w:start w:val="1"/>
      <w:numFmt w:val="decimal"/>
      <w:lvlText w:val="%1.%2.%3.%4.%5"/>
      <w:lvlJc w:val="left"/>
      <w:pPr>
        <w:ind w:left="5332" w:hanging="1080"/>
      </w:pPr>
    </w:lvl>
    <w:lvl w:ilvl="5">
      <w:start w:val="1"/>
      <w:numFmt w:val="decimal"/>
      <w:lvlText w:val="%1.%2.%3.%4.%5.%6"/>
      <w:lvlJc w:val="left"/>
      <w:pPr>
        <w:ind w:left="6395" w:hanging="1080"/>
      </w:pPr>
    </w:lvl>
    <w:lvl w:ilvl="6">
      <w:start w:val="1"/>
      <w:numFmt w:val="decimal"/>
      <w:lvlText w:val="%1.%2.%3.%4.%5.%6.%7"/>
      <w:lvlJc w:val="left"/>
      <w:pPr>
        <w:ind w:left="7818" w:hanging="1440"/>
      </w:pPr>
    </w:lvl>
    <w:lvl w:ilvl="7">
      <w:start w:val="1"/>
      <w:numFmt w:val="decimal"/>
      <w:lvlText w:val="%1.%2.%3.%4.%5.%6.%7.%8"/>
      <w:lvlJc w:val="left"/>
      <w:pPr>
        <w:ind w:left="8881" w:hanging="1440"/>
      </w:pPr>
    </w:lvl>
    <w:lvl w:ilvl="8">
      <w:start w:val="1"/>
      <w:numFmt w:val="decimal"/>
      <w:lvlText w:val="%1.%2.%3.%4.%5.%6.%7.%8.%9"/>
      <w:lvlJc w:val="left"/>
      <w:pPr>
        <w:ind w:left="1030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C542C"/>
    <w:rsid w:val="00041518"/>
    <w:rsid w:val="002C542C"/>
    <w:rsid w:val="00352B57"/>
    <w:rsid w:val="00D2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41"/>
    <w:pPr>
      <w:widowControl w:val="0"/>
      <w:suppressAutoHyphens/>
      <w:spacing w:line="240" w:lineRule="auto"/>
      <w:jc w:val="both"/>
    </w:pPr>
    <w:rPr>
      <w:rFonts w:ascii="Courier New" w:eastAsia="Times New Roman" w:hAnsi="Courier New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semiHidden/>
    <w:rsid w:val="003C3841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7307A"/>
    <w:rPr>
      <w:rFonts w:ascii="Century Gothic" w:eastAsia="Times New Roman" w:hAnsi="Century Gothic" w:cs="Times New Roman"/>
      <w:color w:val="00000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307A"/>
    <w:rPr>
      <w:rFonts w:ascii="Courier New" w:eastAsia="Times New Roman" w:hAnsi="Courier New" w:cs="Times New Roman"/>
      <w:sz w:val="26"/>
      <w:szCs w:val="20"/>
      <w:lang w:eastAsia="pt-BR"/>
    </w:rPr>
  </w:style>
  <w:style w:type="character" w:customStyle="1" w:styleId="ListLabel1">
    <w:name w:val="ListLabel 1"/>
    <w:rsid w:val="002C542C"/>
    <w:rPr>
      <w:b/>
    </w:rPr>
  </w:style>
  <w:style w:type="paragraph" w:styleId="Ttulo">
    <w:name w:val="Title"/>
    <w:basedOn w:val="Normal"/>
    <w:next w:val="Corpodotexto"/>
    <w:rsid w:val="002C54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2C542C"/>
    <w:pPr>
      <w:spacing w:after="140" w:line="288" w:lineRule="auto"/>
    </w:pPr>
  </w:style>
  <w:style w:type="paragraph" w:styleId="Lista">
    <w:name w:val="List"/>
    <w:basedOn w:val="Corpodotexto"/>
    <w:rsid w:val="002C542C"/>
    <w:rPr>
      <w:rFonts w:cs="Mangal"/>
    </w:rPr>
  </w:style>
  <w:style w:type="paragraph" w:styleId="Legenda">
    <w:name w:val="caption"/>
    <w:basedOn w:val="Normal"/>
    <w:rsid w:val="002C54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C542C"/>
    <w:pPr>
      <w:suppressLineNumbers/>
    </w:pPr>
    <w:rPr>
      <w:rFonts w:cs="Mangal"/>
    </w:rPr>
  </w:style>
  <w:style w:type="paragraph" w:styleId="Textodecomentrio">
    <w:name w:val="annotation text"/>
    <w:basedOn w:val="Normal"/>
    <w:link w:val="TextodecomentrioChar"/>
    <w:semiHidden/>
    <w:rsid w:val="003C3841"/>
    <w:rPr>
      <w:sz w:val="20"/>
    </w:rPr>
  </w:style>
  <w:style w:type="paragraph" w:customStyle="1" w:styleId="Default">
    <w:name w:val="Default"/>
    <w:rsid w:val="003C3841"/>
    <w:pPr>
      <w:suppressAutoHyphens/>
      <w:spacing w:line="240" w:lineRule="auto"/>
    </w:pPr>
    <w:rPr>
      <w:rFonts w:ascii="DKNKFM+ArialNarrow" w:eastAsia="Times New Roman" w:hAnsi="DKNKFM+ArialNarrow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4D86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rsid w:val="00B7307A"/>
    <w:pPr>
      <w:widowControl/>
      <w:jc w:val="left"/>
    </w:pPr>
    <w:rPr>
      <w:rFonts w:ascii="Century Gothic" w:hAnsi="Century Gothic"/>
      <w:color w:val="000000"/>
      <w:sz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307A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1195</Words>
  <Characters>6453</Characters>
  <Application>Microsoft Office Word</Application>
  <DocSecurity>0</DocSecurity>
  <Lines>53</Lines>
  <Paragraphs>15</Paragraphs>
  <ScaleCrop>false</ScaleCrop>
  <Company>Microsoft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11</cp:revision>
  <dcterms:created xsi:type="dcterms:W3CDTF">2014-02-13T10:11:00Z</dcterms:created>
  <dcterms:modified xsi:type="dcterms:W3CDTF">2014-07-17T13:10:00Z</dcterms:modified>
  <dc:language>pt-BR</dc:language>
</cp:coreProperties>
</file>