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2C" w:rsidRDefault="00D2563A">
      <w:pPr>
        <w:pStyle w:val="Textodecomentrio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ANEXO I </w:t>
      </w:r>
    </w:p>
    <w:p w:rsidR="002C542C" w:rsidRDefault="00D2563A">
      <w:pPr>
        <w:pStyle w:val="Textodecomentrio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TERMO DE REFERÊNCIA – </w:t>
      </w:r>
      <w:r w:rsidR="004A3D0A">
        <w:rPr>
          <w:rFonts w:ascii="Times New Roman" w:hAnsi="Times New Roman"/>
          <w:b/>
          <w:bCs/>
          <w:sz w:val="24"/>
          <w:szCs w:val="24"/>
        </w:rPr>
        <w:t>PREGÃO PRESENCIAL</w:t>
      </w:r>
      <w:r>
        <w:rPr>
          <w:rFonts w:ascii="Times New Roman" w:hAnsi="Times New Roman"/>
          <w:b/>
          <w:bCs/>
          <w:sz w:val="24"/>
          <w:szCs w:val="24"/>
        </w:rPr>
        <w:t xml:space="preserve"> Nº</w:t>
      </w:r>
      <w:r w:rsidR="003B0536">
        <w:rPr>
          <w:rFonts w:ascii="Times New Roman" w:hAnsi="Times New Roman"/>
          <w:b/>
          <w:bCs/>
          <w:sz w:val="24"/>
          <w:szCs w:val="24"/>
        </w:rPr>
        <w:t xml:space="preserve"> 04/2014</w:t>
      </w:r>
    </w:p>
    <w:p w:rsidR="002C542C" w:rsidRDefault="002C542C">
      <w:pPr>
        <w:pStyle w:val="Default"/>
        <w:jc w:val="both"/>
        <w:rPr>
          <w:rFonts w:ascii="Times New Roman" w:hAnsi="Times New Roman"/>
          <w:b/>
        </w:rPr>
      </w:pPr>
    </w:p>
    <w:p w:rsidR="002C542C" w:rsidRDefault="002C542C">
      <w:pPr>
        <w:pStyle w:val="Default"/>
        <w:jc w:val="both"/>
        <w:rPr>
          <w:rFonts w:ascii="Times New Roman" w:hAnsi="Times New Roman"/>
          <w:b/>
          <w:sz w:val="12"/>
          <w:szCs w:val="12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CONTRATAÇÃO DE SERVIÇOS</w:t>
      </w:r>
      <w:r w:rsidR="00130CB5">
        <w:rPr>
          <w:rFonts w:ascii="Times New Roman" w:hAnsi="Times New Roman"/>
          <w:b/>
          <w:color w:val="000000"/>
          <w:sz w:val="24"/>
          <w:szCs w:val="24"/>
        </w:rPr>
        <w:t xml:space="preserve"> DE EMPRESA ESPECIALIZADA </w:t>
      </w:r>
      <w:r w:rsidR="004A3D0A">
        <w:rPr>
          <w:rFonts w:ascii="Times New Roman" w:hAnsi="Times New Roman"/>
          <w:b/>
          <w:color w:val="000000"/>
          <w:sz w:val="24"/>
          <w:szCs w:val="24"/>
        </w:rPr>
        <w:t>PARA REFOR</w:t>
      </w:r>
      <w:r w:rsidR="00034789">
        <w:rPr>
          <w:rFonts w:ascii="Times New Roman" w:hAnsi="Times New Roman"/>
          <w:b/>
          <w:color w:val="000000"/>
          <w:sz w:val="24"/>
          <w:szCs w:val="24"/>
        </w:rPr>
        <w:t>MA DO MOTOR DO ÔNIBUS, PLACAS I</w:t>
      </w:r>
      <w:r w:rsidR="004A3D0A">
        <w:rPr>
          <w:rFonts w:ascii="Times New Roman" w:hAnsi="Times New Roman"/>
          <w:b/>
          <w:color w:val="000000"/>
          <w:sz w:val="24"/>
          <w:szCs w:val="24"/>
        </w:rPr>
        <w:t>U</w:t>
      </w:r>
      <w:r w:rsidR="00034789">
        <w:rPr>
          <w:rFonts w:ascii="Times New Roman" w:hAnsi="Times New Roman"/>
          <w:b/>
          <w:color w:val="000000"/>
          <w:sz w:val="24"/>
          <w:szCs w:val="24"/>
        </w:rPr>
        <w:t>C</w:t>
      </w:r>
      <w:r w:rsidR="004A3D0A">
        <w:rPr>
          <w:rFonts w:ascii="Times New Roman" w:hAnsi="Times New Roman"/>
          <w:b/>
          <w:color w:val="000000"/>
          <w:sz w:val="24"/>
          <w:szCs w:val="24"/>
        </w:rPr>
        <w:t xml:space="preserve"> 1205 – MARCA IVECO – ANO 2012.</w:t>
      </w:r>
    </w:p>
    <w:p w:rsidR="002C542C" w:rsidRDefault="002C542C">
      <w:pPr>
        <w:ind w:left="1134"/>
        <w:rPr>
          <w:rFonts w:ascii="Times New Roman" w:hAnsi="Times New Roman"/>
          <w:b/>
          <w:color w:val="000000"/>
          <w:sz w:val="12"/>
          <w:szCs w:val="12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 – Objeto: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12"/>
          <w:szCs w:val="12"/>
        </w:rPr>
      </w:pPr>
    </w:p>
    <w:p w:rsidR="002C542C" w:rsidRDefault="00D2563A">
      <w:pPr>
        <w:ind w:firstLine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Contratação de empresa especializada para </w:t>
      </w:r>
      <w:r w:rsidR="004A3D0A">
        <w:rPr>
          <w:rFonts w:ascii="Times New Roman" w:hAnsi="Times New Roman"/>
          <w:color w:val="000000"/>
          <w:sz w:val="24"/>
          <w:szCs w:val="24"/>
        </w:rPr>
        <w:t>realizar a reforma do motor do ônibus, placas IU</w:t>
      </w:r>
      <w:r w:rsidR="00034789">
        <w:rPr>
          <w:rFonts w:ascii="Times New Roman" w:hAnsi="Times New Roman"/>
          <w:color w:val="000000"/>
          <w:sz w:val="24"/>
          <w:szCs w:val="24"/>
        </w:rPr>
        <w:t>C</w:t>
      </w:r>
      <w:r w:rsidR="004A3D0A">
        <w:rPr>
          <w:rFonts w:ascii="Times New Roman" w:hAnsi="Times New Roman"/>
          <w:color w:val="000000"/>
          <w:sz w:val="24"/>
          <w:szCs w:val="24"/>
        </w:rPr>
        <w:t xml:space="preserve"> 1205, marca </w:t>
      </w:r>
      <w:proofErr w:type="spellStart"/>
      <w:r w:rsidR="004A3D0A">
        <w:rPr>
          <w:rFonts w:ascii="Times New Roman" w:hAnsi="Times New Roman"/>
          <w:color w:val="000000"/>
          <w:sz w:val="24"/>
          <w:szCs w:val="24"/>
        </w:rPr>
        <w:t>Iveco</w:t>
      </w:r>
      <w:proofErr w:type="spellEnd"/>
      <w:r w:rsidR="004A3D0A">
        <w:rPr>
          <w:rFonts w:ascii="Times New Roman" w:hAnsi="Times New Roman"/>
          <w:color w:val="000000"/>
          <w:sz w:val="24"/>
          <w:szCs w:val="24"/>
        </w:rPr>
        <w:t>, ano 2012.</w:t>
      </w:r>
    </w:p>
    <w:p w:rsidR="0057180D" w:rsidRDefault="0057180D">
      <w:pPr>
        <w:ind w:firstLine="1416"/>
        <w:rPr>
          <w:rFonts w:ascii="Times New Roman" w:hAnsi="Times New Roman"/>
          <w:color w:val="000000"/>
          <w:sz w:val="24"/>
          <w:szCs w:val="24"/>
        </w:rPr>
      </w:pPr>
    </w:p>
    <w:p w:rsidR="0057180D" w:rsidRDefault="0057180D" w:rsidP="0057180D">
      <w:pPr>
        <w:autoSpaceDE w:val="0"/>
        <w:autoSpaceDN w:val="0"/>
        <w:adjustRightInd w:val="0"/>
        <w:ind w:firstLine="1416"/>
        <w:rPr>
          <w:rFonts w:ascii="Times New Roman" w:hAnsi="Times New Roman"/>
          <w:sz w:val="24"/>
          <w:szCs w:val="24"/>
        </w:rPr>
      </w:pPr>
      <w:r w:rsidRPr="0057180D">
        <w:rPr>
          <w:rFonts w:ascii="Times New Roman" w:hAnsi="Times New Roman"/>
          <w:sz w:val="24"/>
          <w:szCs w:val="24"/>
        </w:rPr>
        <w:t xml:space="preserve">Os serviços, objeto deste Termo de Referência, serão prestados </w:t>
      </w:r>
      <w:r>
        <w:rPr>
          <w:rFonts w:ascii="Times New Roman" w:hAnsi="Times New Roman"/>
          <w:sz w:val="24"/>
          <w:szCs w:val="24"/>
        </w:rPr>
        <w:t>conforme</w:t>
      </w:r>
      <w:r w:rsidRPr="0057180D">
        <w:rPr>
          <w:rFonts w:ascii="Times New Roman" w:hAnsi="Times New Roman"/>
          <w:sz w:val="24"/>
          <w:szCs w:val="24"/>
        </w:rPr>
        <w:t xml:space="preserve"> identificad</w:t>
      </w:r>
      <w:r>
        <w:rPr>
          <w:rFonts w:ascii="Times New Roman" w:hAnsi="Times New Roman"/>
          <w:sz w:val="24"/>
          <w:szCs w:val="24"/>
        </w:rPr>
        <w:t>o</w:t>
      </w:r>
      <w:r w:rsidRPr="0057180D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t</w:t>
      </w:r>
      <w:r w:rsidRPr="0057180D">
        <w:rPr>
          <w:rFonts w:ascii="Times New Roman" w:hAnsi="Times New Roman"/>
          <w:sz w:val="24"/>
          <w:szCs w:val="24"/>
        </w:rPr>
        <w:t>abela abaixo:</w:t>
      </w:r>
    </w:p>
    <w:p w:rsidR="0057180D" w:rsidRPr="0057180D" w:rsidRDefault="0057180D" w:rsidP="0057180D">
      <w:pPr>
        <w:autoSpaceDE w:val="0"/>
        <w:autoSpaceDN w:val="0"/>
        <w:adjustRightInd w:val="0"/>
        <w:ind w:firstLine="1416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4961"/>
        <w:gridCol w:w="1843"/>
        <w:gridCol w:w="1448"/>
      </w:tblGrid>
      <w:tr w:rsidR="003641C7" w:rsidTr="00E265BC">
        <w:tc>
          <w:tcPr>
            <w:tcW w:w="959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4961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1843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1448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</w:tr>
      <w:tr w:rsidR="003641C7" w:rsidTr="00E265BC">
        <w:tc>
          <w:tcPr>
            <w:tcW w:w="959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61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Reforma do motor do ônibus placas IUC 1205, marca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Iveco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ano 2012, compreendendo: limpeza do radiador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intercooler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retífica e reforma do motor; troca de peças desgastadas e quebradas; testes finais de funcionamento. </w:t>
            </w:r>
          </w:p>
        </w:tc>
        <w:tc>
          <w:tcPr>
            <w:tcW w:w="1843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1C7" w:rsidRDefault="003641C7" w:rsidP="00E2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1C7" w:rsidRDefault="003641C7" w:rsidP="00E2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48" w:type="dxa"/>
          </w:tcPr>
          <w:p w:rsidR="003641C7" w:rsidRDefault="003641C7" w:rsidP="00E2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1C7" w:rsidRDefault="003641C7" w:rsidP="00E2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1C7" w:rsidRDefault="003641C7" w:rsidP="00E2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</w:tr>
    </w:tbl>
    <w:p w:rsidR="0057180D" w:rsidRDefault="0057180D">
      <w:pPr>
        <w:ind w:firstLine="1416"/>
        <w:rPr>
          <w:rFonts w:ascii="Times New Roman" w:hAnsi="Times New Roman"/>
          <w:color w:val="000000"/>
          <w:sz w:val="24"/>
          <w:szCs w:val="24"/>
        </w:rPr>
      </w:pPr>
    </w:p>
    <w:p w:rsidR="0057180D" w:rsidRPr="00FA2BF9" w:rsidRDefault="00FA2BF9" w:rsidP="00FA2BF9">
      <w:pPr>
        <w:rPr>
          <w:rFonts w:ascii="Times New Roman" w:hAnsi="Times New Roman"/>
          <w:b/>
          <w:color w:val="000000"/>
          <w:sz w:val="24"/>
          <w:szCs w:val="24"/>
        </w:rPr>
      </w:pPr>
      <w:r w:rsidRPr="00FA2BF9">
        <w:rPr>
          <w:rFonts w:ascii="Times New Roman" w:hAnsi="Times New Roman"/>
          <w:b/>
          <w:color w:val="000000"/>
          <w:sz w:val="24"/>
          <w:szCs w:val="24"/>
        </w:rPr>
        <w:t>2 – Da execução dos serviços:</w:t>
      </w:r>
    </w:p>
    <w:p w:rsidR="0057180D" w:rsidRDefault="0057180D">
      <w:pPr>
        <w:ind w:firstLine="1416"/>
        <w:rPr>
          <w:rFonts w:ascii="Times New Roman" w:hAnsi="Times New Roman"/>
          <w:color w:val="000000"/>
          <w:sz w:val="24"/>
          <w:szCs w:val="24"/>
        </w:rPr>
      </w:pPr>
    </w:p>
    <w:p w:rsidR="00FA2BF9" w:rsidRPr="00FA2BF9" w:rsidRDefault="00FA2BF9" w:rsidP="00FA2B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2BF9">
        <w:rPr>
          <w:rFonts w:ascii="Times New Roman" w:hAnsi="Times New Roman"/>
          <w:sz w:val="24"/>
          <w:szCs w:val="24"/>
        </w:rPr>
        <w:t>2.1 - As peças e acessórios usados na reforma devem ser de primeira linha</w:t>
      </w:r>
      <w:r w:rsidR="00FD37A4">
        <w:rPr>
          <w:rFonts w:ascii="Times New Roman" w:hAnsi="Times New Roman"/>
          <w:sz w:val="24"/>
          <w:szCs w:val="24"/>
        </w:rPr>
        <w:t xml:space="preserve">, </w:t>
      </w:r>
      <w:r w:rsidRPr="00FA2BF9">
        <w:rPr>
          <w:rFonts w:ascii="Times New Roman" w:hAnsi="Times New Roman"/>
          <w:sz w:val="24"/>
          <w:szCs w:val="24"/>
        </w:rPr>
        <w:t>originais e genuínas.</w:t>
      </w:r>
    </w:p>
    <w:p w:rsidR="00FA2BF9" w:rsidRPr="00FA2BF9" w:rsidRDefault="00FA2BF9" w:rsidP="00FA2B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2BF9" w:rsidRDefault="00FA2BF9" w:rsidP="00FA2B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2BF9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2</w:t>
      </w:r>
      <w:r w:rsidRPr="00FA2B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2BF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A2BF9">
        <w:rPr>
          <w:rFonts w:ascii="Times New Roman" w:hAnsi="Times New Roman"/>
          <w:sz w:val="24"/>
          <w:szCs w:val="24"/>
        </w:rPr>
        <w:t>Deverá ser</w:t>
      </w:r>
      <w:proofErr w:type="gramEnd"/>
      <w:r w:rsidRPr="00FA2BF9">
        <w:rPr>
          <w:rFonts w:ascii="Times New Roman" w:hAnsi="Times New Roman"/>
          <w:sz w:val="24"/>
          <w:szCs w:val="24"/>
        </w:rPr>
        <w:t xml:space="preserve"> fornecida garantia sobre as peças e acessórios</w:t>
      </w:r>
      <w:r w:rsidR="00C34191">
        <w:rPr>
          <w:rFonts w:ascii="Times New Roman" w:hAnsi="Times New Roman"/>
          <w:sz w:val="24"/>
          <w:szCs w:val="24"/>
        </w:rPr>
        <w:t xml:space="preserve"> e serviços</w:t>
      </w:r>
      <w:r w:rsidRPr="00FA2BF9">
        <w:rPr>
          <w:rFonts w:ascii="Times New Roman" w:hAnsi="Times New Roman"/>
          <w:sz w:val="24"/>
          <w:szCs w:val="24"/>
        </w:rPr>
        <w:t xml:space="preserve"> fornecidos, com prazo </w:t>
      </w:r>
      <w:r w:rsidR="00486645">
        <w:rPr>
          <w:rFonts w:ascii="Times New Roman" w:hAnsi="Times New Roman"/>
          <w:sz w:val="24"/>
          <w:szCs w:val="24"/>
        </w:rPr>
        <w:t>nunca inferior a do fabricante, (12 meses).</w:t>
      </w:r>
    </w:p>
    <w:p w:rsidR="00FA2BF9" w:rsidRDefault="00FA2BF9" w:rsidP="00FA2B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C542C" w:rsidRDefault="00CB6A8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D2563A">
        <w:rPr>
          <w:rFonts w:ascii="Times New Roman" w:hAnsi="Times New Roman"/>
          <w:b/>
          <w:color w:val="000000"/>
          <w:sz w:val="24"/>
          <w:szCs w:val="24"/>
        </w:rPr>
        <w:t xml:space="preserve"> – Justificativa:</w:t>
      </w:r>
    </w:p>
    <w:p w:rsidR="002C542C" w:rsidRDefault="002C542C">
      <w:pPr>
        <w:rPr>
          <w:rFonts w:ascii="Times New Roman" w:hAnsi="Times New Roman"/>
          <w:color w:val="000000"/>
          <w:sz w:val="12"/>
          <w:szCs w:val="12"/>
        </w:rPr>
      </w:pPr>
    </w:p>
    <w:p w:rsidR="002C542C" w:rsidRDefault="00D2563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03CF6">
        <w:rPr>
          <w:rFonts w:ascii="Times New Roman" w:hAnsi="Times New Roman"/>
          <w:color w:val="000000"/>
          <w:sz w:val="24"/>
          <w:szCs w:val="24"/>
        </w:rPr>
        <w:t>Uma pane na bomba</w:t>
      </w:r>
      <w:r w:rsidR="00862FFD">
        <w:rPr>
          <w:rFonts w:ascii="Times New Roman" w:hAnsi="Times New Roman"/>
          <w:color w:val="000000"/>
          <w:sz w:val="24"/>
          <w:szCs w:val="24"/>
        </w:rPr>
        <w:t xml:space="preserve"> de vácuo e na bomba de óleo </w:t>
      </w:r>
      <w:r w:rsidR="00103CF6">
        <w:rPr>
          <w:rFonts w:ascii="Times New Roman" w:hAnsi="Times New Roman"/>
          <w:color w:val="000000"/>
          <w:sz w:val="24"/>
          <w:szCs w:val="24"/>
        </w:rPr>
        <w:t xml:space="preserve">de lubrificação do motor ocasionou </w:t>
      </w:r>
      <w:r w:rsidR="00862FFD">
        <w:rPr>
          <w:rFonts w:ascii="Times New Roman" w:hAnsi="Times New Roman"/>
          <w:color w:val="000000"/>
          <w:sz w:val="24"/>
          <w:szCs w:val="24"/>
        </w:rPr>
        <w:t>a quebra do motor, danificando o cabeçote, válvulas, comando de válvula, corrente de distribuição e outras peças.</w:t>
      </w:r>
    </w:p>
    <w:p w:rsidR="002C542C" w:rsidRDefault="002C542C">
      <w:pPr>
        <w:ind w:left="1134" w:firstLine="282"/>
        <w:rPr>
          <w:rFonts w:ascii="Times New Roman" w:hAnsi="Times New Roman"/>
          <w:color w:val="000000"/>
          <w:sz w:val="24"/>
          <w:szCs w:val="24"/>
        </w:rPr>
      </w:pPr>
    </w:p>
    <w:p w:rsidR="009D3DF9" w:rsidRPr="009D3DF9" w:rsidRDefault="009D3DF9" w:rsidP="009D3DF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D3DF9">
        <w:rPr>
          <w:rFonts w:ascii="Times New Roman" w:hAnsi="Times New Roman"/>
          <w:b/>
          <w:bCs/>
          <w:sz w:val="24"/>
          <w:szCs w:val="24"/>
        </w:rPr>
        <w:t>4 - Das exigências técnicas:</w:t>
      </w:r>
    </w:p>
    <w:p w:rsidR="009D3DF9" w:rsidRPr="009D3DF9" w:rsidRDefault="009D3DF9" w:rsidP="009D3DF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D3DF9" w:rsidRPr="009D3DF9" w:rsidRDefault="009D3DF9" w:rsidP="009D3D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3DF9">
        <w:rPr>
          <w:rFonts w:ascii="Times New Roman" w:hAnsi="Times New Roman"/>
          <w:b/>
          <w:bCs/>
          <w:sz w:val="24"/>
          <w:szCs w:val="24"/>
        </w:rPr>
        <w:t xml:space="preserve">4.1 - </w:t>
      </w:r>
      <w:r w:rsidRPr="009D3DF9">
        <w:rPr>
          <w:rFonts w:ascii="Times New Roman" w:hAnsi="Times New Roman"/>
          <w:sz w:val="24"/>
          <w:szCs w:val="24"/>
        </w:rPr>
        <w:t>Os serviços devem ser executados de acordo com as normas técnicas vigentes, destacando</w:t>
      </w:r>
      <w:r>
        <w:rPr>
          <w:rFonts w:ascii="Times New Roman" w:hAnsi="Times New Roman"/>
          <w:sz w:val="24"/>
          <w:szCs w:val="24"/>
        </w:rPr>
        <w:t>-se</w:t>
      </w:r>
      <w:r w:rsidRPr="009D3DF9">
        <w:rPr>
          <w:rFonts w:ascii="Times New Roman" w:hAnsi="Times New Roman"/>
          <w:sz w:val="24"/>
          <w:szCs w:val="24"/>
        </w:rPr>
        <w:t xml:space="preserve"> a necessidade de observância aos cuidados necessários já previamente estabelecidos no contexto geral deste documento.</w:t>
      </w:r>
    </w:p>
    <w:p w:rsidR="009D3DF9" w:rsidRPr="009D3DF9" w:rsidRDefault="009D3DF9" w:rsidP="009D3D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3DF9">
        <w:rPr>
          <w:rFonts w:ascii="Times New Roman" w:hAnsi="Times New Roman"/>
          <w:sz w:val="24"/>
          <w:szCs w:val="24"/>
        </w:rPr>
        <w:t xml:space="preserve"> </w:t>
      </w:r>
    </w:p>
    <w:p w:rsidR="009D3DF9" w:rsidRPr="009D3DF9" w:rsidRDefault="009D3DF9" w:rsidP="009D3D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3DF9">
        <w:rPr>
          <w:rFonts w:ascii="Times New Roman" w:hAnsi="Times New Roman"/>
          <w:b/>
          <w:bCs/>
          <w:sz w:val="24"/>
          <w:szCs w:val="24"/>
        </w:rPr>
        <w:t xml:space="preserve">4.2 </w:t>
      </w:r>
      <w:r>
        <w:rPr>
          <w:rFonts w:ascii="Times New Roman" w:hAnsi="Times New Roman"/>
          <w:sz w:val="24"/>
          <w:szCs w:val="24"/>
        </w:rPr>
        <w:t>–</w:t>
      </w:r>
      <w:r w:rsidRPr="009D3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critério do Departamento de Compras,</w:t>
      </w:r>
      <w:r w:rsidRPr="009D3DF9">
        <w:rPr>
          <w:rFonts w:ascii="Times New Roman" w:hAnsi="Times New Roman"/>
          <w:sz w:val="24"/>
          <w:szCs w:val="24"/>
        </w:rPr>
        <w:t xml:space="preserve"> as instalações dos licitantes poderão ser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DF9">
        <w:rPr>
          <w:rFonts w:ascii="Times New Roman" w:hAnsi="Times New Roman"/>
          <w:sz w:val="24"/>
          <w:szCs w:val="24"/>
        </w:rPr>
        <w:t>vistoriadas para verificação de sua capacidade</w:t>
      </w:r>
      <w:r w:rsidR="006607DD">
        <w:rPr>
          <w:rFonts w:ascii="Times New Roman" w:hAnsi="Times New Roman"/>
          <w:sz w:val="24"/>
          <w:szCs w:val="24"/>
        </w:rPr>
        <w:t xml:space="preserve"> técnica operacional</w:t>
      </w:r>
      <w:r w:rsidRPr="009D3DF9">
        <w:rPr>
          <w:rFonts w:ascii="Times New Roman" w:hAnsi="Times New Roman"/>
          <w:sz w:val="24"/>
          <w:szCs w:val="24"/>
        </w:rPr>
        <w:t>.</w:t>
      </w:r>
    </w:p>
    <w:p w:rsidR="009D3DF9" w:rsidRPr="00862FFD" w:rsidRDefault="009D3DF9">
      <w:pPr>
        <w:ind w:firstLine="1134"/>
        <w:rPr>
          <w:rFonts w:ascii="Times New Roman" w:hAnsi="Times New Roman"/>
          <w:color w:val="000000"/>
          <w:sz w:val="12"/>
          <w:szCs w:val="12"/>
        </w:rPr>
      </w:pPr>
    </w:p>
    <w:p w:rsidR="009D3DF9" w:rsidRDefault="009D3DF9" w:rsidP="009D3DF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 – Da fiscalização e acompanhamento da execução dos serviços:</w:t>
      </w:r>
    </w:p>
    <w:p w:rsidR="009D3DF9" w:rsidRPr="00862FFD" w:rsidRDefault="009D3DF9" w:rsidP="009D3DF9">
      <w:pPr>
        <w:rPr>
          <w:rFonts w:ascii="Times New Roman" w:hAnsi="Times New Roman"/>
          <w:b/>
          <w:color w:val="000000"/>
          <w:sz w:val="12"/>
          <w:szCs w:val="12"/>
        </w:rPr>
      </w:pPr>
    </w:p>
    <w:p w:rsidR="009D3DF9" w:rsidRPr="009D3DF9" w:rsidRDefault="009D3DF9" w:rsidP="00A93E1A">
      <w:pPr>
        <w:autoSpaceDE w:val="0"/>
        <w:autoSpaceDN w:val="0"/>
        <w:adjustRightInd w:val="0"/>
        <w:ind w:firstLine="1416"/>
        <w:rPr>
          <w:rFonts w:ascii="Times New Roman" w:hAnsi="Times New Roman"/>
          <w:sz w:val="24"/>
          <w:szCs w:val="24"/>
        </w:rPr>
      </w:pPr>
      <w:r w:rsidRPr="009D3DF9">
        <w:rPr>
          <w:rFonts w:ascii="Times New Roman" w:hAnsi="Times New Roman"/>
          <w:sz w:val="24"/>
          <w:szCs w:val="24"/>
        </w:rPr>
        <w:t>A fiscalização dos serviços</w:t>
      </w:r>
      <w:proofErr w:type="gramStart"/>
      <w:r w:rsidR="006607DD">
        <w:rPr>
          <w:rFonts w:ascii="Times New Roman" w:hAnsi="Times New Roman"/>
          <w:sz w:val="24"/>
          <w:szCs w:val="24"/>
        </w:rPr>
        <w:t>,</w:t>
      </w:r>
      <w:r w:rsidR="003641C7">
        <w:rPr>
          <w:rFonts w:ascii="Times New Roman" w:hAnsi="Times New Roman"/>
          <w:sz w:val="24"/>
          <w:szCs w:val="24"/>
        </w:rPr>
        <w:t xml:space="preserve"> </w:t>
      </w:r>
      <w:r w:rsidRPr="009D3DF9">
        <w:rPr>
          <w:rFonts w:ascii="Times New Roman" w:hAnsi="Times New Roman"/>
          <w:sz w:val="24"/>
          <w:szCs w:val="24"/>
        </w:rPr>
        <w:t>será</w:t>
      </w:r>
      <w:proofErr w:type="gramEnd"/>
      <w:r w:rsidRPr="009D3DF9">
        <w:rPr>
          <w:rFonts w:ascii="Times New Roman" w:hAnsi="Times New Roman"/>
          <w:sz w:val="24"/>
          <w:szCs w:val="24"/>
        </w:rPr>
        <w:t xml:space="preserve"> exercida por servidor ou preposto devidamente </w:t>
      </w:r>
      <w:r w:rsidR="00A93E1A">
        <w:rPr>
          <w:rFonts w:ascii="Times New Roman" w:hAnsi="Times New Roman"/>
          <w:sz w:val="24"/>
          <w:szCs w:val="24"/>
        </w:rPr>
        <w:t>autorizado</w:t>
      </w:r>
      <w:r w:rsidRPr="009D3DF9">
        <w:rPr>
          <w:rFonts w:ascii="Times New Roman" w:hAnsi="Times New Roman"/>
          <w:sz w:val="24"/>
          <w:szCs w:val="24"/>
        </w:rPr>
        <w:t xml:space="preserve"> pelo município</w:t>
      </w:r>
      <w:r>
        <w:rPr>
          <w:rFonts w:ascii="Times New Roman" w:hAnsi="Times New Roman"/>
          <w:sz w:val="24"/>
          <w:szCs w:val="24"/>
        </w:rPr>
        <w:t>, que comprovará o fiel e correto cumprimento da execução contratual</w:t>
      </w:r>
      <w:r w:rsidRPr="009D3DF9">
        <w:rPr>
          <w:rFonts w:ascii="Times New Roman" w:hAnsi="Times New Roman"/>
          <w:sz w:val="24"/>
          <w:szCs w:val="24"/>
        </w:rPr>
        <w:t>.</w:t>
      </w:r>
    </w:p>
    <w:p w:rsidR="006607DD" w:rsidRDefault="006607D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C542C" w:rsidRDefault="009D3DF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D2563A">
        <w:rPr>
          <w:rFonts w:ascii="Times New Roman" w:hAnsi="Times New Roman"/>
          <w:b/>
          <w:color w:val="000000"/>
          <w:sz w:val="24"/>
          <w:szCs w:val="24"/>
        </w:rPr>
        <w:t xml:space="preserve"> – Prazo de Entrega: 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left="282"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 até </w:t>
      </w:r>
      <w:r w:rsidR="00607D4F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07D4F">
        <w:rPr>
          <w:rFonts w:ascii="Times New Roman" w:hAnsi="Times New Roman"/>
          <w:color w:val="000000"/>
          <w:sz w:val="24"/>
          <w:szCs w:val="24"/>
        </w:rPr>
        <w:t>quinze</w:t>
      </w:r>
      <w:r>
        <w:rPr>
          <w:rFonts w:ascii="Times New Roman" w:hAnsi="Times New Roman"/>
          <w:color w:val="000000"/>
          <w:sz w:val="24"/>
          <w:szCs w:val="24"/>
        </w:rPr>
        <w:t>) dias após a assinatura do contrato.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 – Informações Complementares: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Pr="00862FFD" w:rsidRDefault="00D2563A">
      <w:pPr>
        <w:ind w:firstLine="1416"/>
        <w:rPr>
          <w:rFonts w:ascii="Times New Roman" w:hAnsi="Times New Roman"/>
          <w:color w:val="000000"/>
          <w:sz w:val="24"/>
          <w:szCs w:val="24"/>
        </w:rPr>
      </w:pPr>
      <w:r w:rsidRPr="00862FFD">
        <w:rPr>
          <w:rFonts w:ascii="Times New Roman" w:hAnsi="Times New Roman"/>
          <w:color w:val="000000"/>
          <w:sz w:val="24"/>
          <w:szCs w:val="24"/>
        </w:rPr>
        <w:t xml:space="preserve">É necessária a avaliação das condições </w:t>
      </w:r>
      <w:r w:rsidR="00A93E1A" w:rsidRPr="00862FFD">
        <w:rPr>
          <w:rFonts w:ascii="Times New Roman" w:hAnsi="Times New Roman"/>
          <w:color w:val="000000"/>
          <w:sz w:val="24"/>
          <w:szCs w:val="24"/>
        </w:rPr>
        <w:t>do motor do veículo</w:t>
      </w:r>
      <w:r w:rsidRPr="00862FFD">
        <w:rPr>
          <w:rFonts w:ascii="Times New Roman" w:hAnsi="Times New Roman"/>
          <w:color w:val="000000"/>
          <w:sz w:val="24"/>
          <w:szCs w:val="24"/>
        </w:rPr>
        <w:t>, pelas empresas interessadas, a ser realizada antes de elaborar a proposta.</w:t>
      </w:r>
    </w:p>
    <w:p w:rsidR="00A93E1A" w:rsidRPr="00862FFD" w:rsidRDefault="00A93E1A">
      <w:pPr>
        <w:ind w:firstLine="1416"/>
        <w:rPr>
          <w:rFonts w:ascii="Times New Roman" w:hAnsi="Times New Roman"/>
          <w:color w:val="000000"/>
          <w:sz w:val="24"/>
          <w:szCs w:val="24"/>
        </w:rPr>
      </w:pPr>
    </w:p>
    <w:p w:rsidR="00A93E1A" w:rsidRDefault="00A93E1A">
      <w:pPr>
        <w:ind w:firstLine="1416"/>
        <w:rPr>
          <w:rFonts w:ascii="Times New Roman" w:hAnsi="Times New Roman"/>
          <w:color w:val="000000"/>
          <w:sz w:val="24"/>
          <w:szCs w:val="24"/>
        </w:rPr>
      </w:pPr>
      <w:r w:rsidRPr="00862FFD">
        <w:rPr>
          <w:rFonts w:ascii="Times New Roman" w:hAnsi="Times New Roman"/>
          <w:color w:val="000000"/>
          <w:sz w:val="24"/>
          <w:szCs w:val="24"/>
        </w:rPr>
        <w:t>O veículo encontra-se</w:t>
      </w:r>
      <w:r w:rsidR="00607D4F" w:rsidRPr="00862FFD">
        <w:rPr>
          <w:rFonts w:ascii="Times New Roman" w:hAnsi="Times New Roman"/>
          <w:color w:val="000000"/>
          <w:sz w:val="24"/>
          <w:szCs w:val="24"/>
        </w:rPr>
        <w:t>,</w:t>
      </w:r>
      <w:r w:rsidRPr="00862FFD">
        <w:rPr>
          <w:rFonts w:ascii="Times New Roman" w:hAnsi="Times New Roman"/>
          <w:color w:val="000000"/>
          <w:sz w:val="24"/>
          <w:szCs w:val="24"/>
        </w:rPr>
        <w:t xml:space="preserve"> com o motor desmontado</w:t>
      </w:r>
      <w:r w:rsidR="00607D4F" w:rsidRPr="00862F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62FFD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607D4F" w:rsidRPr="00862FFD">
        <w:rPr>
          <w:rFonts w:ascii="Times New Roman" w:hAnsi="Times New Roman"/>
          <w:color w:val="000000"/>
          <w:sz w:val="24"/>
          <w:szCs w:val="24"/>
        </w:rPr>
        <w:t xml:space="preserve">oficina </w:t>
      </w:r>
      <w:proofErr w:type="spellStart"/>
      <w:r w:rsidR="00607D4F" w:rsidRPr="00862FFD">
        <w:rPr>
          <w:rFonts w:ascii="Times New Roman" w:hAnsi="Times New Roman"/>
          <w:color w:val="000000"/>
          <w:sz w:val="24"/>
          <w:szCs w:val="24"/>
        </w:rPr>
        <w:t>Bandisel</w:t>
      </w:r>
      <w:proofErr w:type="spellEnd"/>
      <w:r w:rsidR="00607D4F" w:rsidRPr="00862F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07D4F" w:rsidRPr="00862FFD">
        <w:rPr>
          <w:rFonts w:ascii="Times New Roman" w:hAnsi="Times New Roman"/>
          <w:color w:val="000000"/>
          <w:sz w:val="24"/>
          <w:szCs w:val="24"/>
        </w:rPr>
        <w:t>Iveco</w:t>
      </w:r>
      <w:proofErr w:type="spellEnd"/>
      <w:r w:rsidR="00607D4F" w:rsidRPr="00862FFD">
        <w:rPr>
          <w:rFonts w:ascii="Times New Roman" w:hAnsi="Times New Roman"/>
          <w:color w:val="000000"/>
          <w:sz w:val="24"/>
          <w:szCs w:val="24"/>
        </w:rPr>
        <w:t xml:space="preserve">, localizada na </w:t>
      </w:r>
      <w:r w:rsidR="00862FFD" w:rsidRPr="00862FFD">
        <w:rPr>
          <w:rFonts w:ascii="Times New Roman" w:hAnsi="Times New Roman"/>
          <w:color w:val="000000"/>
          <w:sz w:val="24"/>
          <w:szCs w:val="24"/>
        </w:rPr>
        <w:t xml:space="preserve">RST 287, Km 132, nº 3745 – </w:t>
      </w:r>
      <w:proofErr w:type="spellStart"/>
      <w:r w:rsidR="00862FFD" w:rsidRPr="00862FFD">
        <w:rPr>
          <w:rFonts w:ascii="Times New Roman" w:hAnsi="Times New Roman"/>
          <w:color w:val="000000"/>
          <w:sz w:val="24"/>
          <w:szCs w:val="24"/>
        </w:rPr>
        <w:t>Camobi</w:t>
      </w:r>
      <w:proofErr w:type="spellEnd"/>
      <w:r w:rsidR="00862FFD" w:rsidRPr="00862FFD">
        <w:rPr>
          <w:rFonts w:ascii="Times New Roman" w:hAnsi="Times New Roman"/>
          <w:color w:val="000000"/>
          <w:sz w:val="24"/>
          <w:szCs w:val="24"/>
        </w:rPr>
        <w:t xml:space="preserve"> – Santa Maria/RS.</w:t>
      </w:r>
    </w:p>
    <w:p w:rsidR="00926945" w:rsidRDefault="00926945">
      <w:pPr>
        <w:ind w:firstLine="1416"/>
        <w:rPr>
          <w:rFonts w:ascii="Times New Roman" w:hAnsi="Times New Roman"/>
          <w:color w:val="000000"/>
          <w:sz w:val="24"/>
          <w:szCs w:val="24"/>
        </w:rPr>
      </w:pPr>
    </w:p>
    <w:p w:rsidR="00926945" w:rsidRDefault="00926945">
      <w:pPr>
        <w:ind w:firstLine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empresa vencedora da licitação </w:t>
      </w:r>
      <w:r w:rsidR="005F36E2">
        <w:rPr>
          <w:rFonts w:ascii="Times New Roman" w:hAnsi="Times New Roman"/>
          <w:color w:val="000000"/>
          <w:sz w:val="24"/>
          <w:szCs w:val="24"/>
        </w:rPr>
        <w:t>arcará com as despesas de remoção d</w:t>
      </w:r>
      <w:r>
        <w:rPr>
          <w:rFonts w:ascii="Times New Roman" w:hAnsi="Times New Roman"/>
          <w:color w:val="000000"/>
          <w:sz w:val="24"/>
          <w:szCs w:val="24"/>
        </w:rPr>
        <w:t>o veículo até suas dependências</w:t>
      </w:r>
      <w:r w:rsidR="005F36E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6E2">
        <w:rPr>
          <w:rFonts w:ascii="Times New Roman" w:hAnsi="Times New Roman"/>
          <w:color w:val="000000"/>
          <w:sz w:val="24"/>
          <w:szCs w:val="24"/>
        </w:rPr>
        <w:t>para realização dos serviços de reforma.</w:t>
      </w:r>
    </w:p>
    <w:p w:rsidR="002C542C" w:rsidRDefault="002C542C">
      <w:pPr>
        <w:ind w:firstLine="1416"/>
        <w:rPr>
          <w:rFonts w:ascii="Times New Roman" w:hAnsi="Times New Roman"/>
          <w:color w:val="000000"/>
          <w:sz w:val="24"/>
          <w:szCs w:val="24"/>
        </w:rPr>
      </w:pPr>
    </w:p>
    <w:p w:rsidR="00D2563A" w:rsidRDefault="00607D4F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D2563A">
        <w:rPr>
          <w:rFonts w:ascii="Times New Roman" w:hAnsi="Times New Roman"/>
          <w:b/>
          <w:bCs/>
          <w:sz w:val="24"/>
          <w:szCs w:val="24"/>
        </w:rPr>
        <w:t xml:space="preserve"> – Das obrigações do Contratante:</w:t>
      </w:r>
    </w:p>
    <w:p w:rsidR="002C542C" w:rsidRDefault="00D2563A" w:rsidP="00862FFD">
      <w:pPr>
        <w:spacing w:after="12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2FFD">
        <w:rPr>
          <w:rFonts w:ascii="Times New Roman" w:hAnsi="Times New Roman"/>
          <w:b/>
          <w:bCs/>
          <w:sz w:val="24"/>
          <w:szCs w:val="24"/>
        </w:rPr>
        <w:tab/>
      </w:r>
      <w:r w:rsidR="00862FF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>I –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Efetuar o pagamento em conformidade com a forma ajustada;</w:t>
      </w: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Fiscalizar a execução do contrato, por intermédio do </w:t>
      </w:r>
      <w:r w:rsidR="00607D4F">
        <w:rPr>
          <w:rFonts w:ascii="Times New Roman" w:hAnsi="Times New Roman"/>
          <w:bCs/>
          <w:sz w:val="24"/>
          <w:szCs w:val="24"/>
          <w:lang w:eastAsia="ar-SA"/>
        </w:rPr>
        <w:t>servidor ou preposto autorizado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sendo competente para gestionar junto à Contratada sobre a qualidade </w:t>
      </w:r>
      <w:r w:rsidR="00607D4F">
        <w:rPr>
          <w:rFonts w:ascii="Times New Roman" w:hAnsi="Times New Roman"/>
          <w:bCs/>
          <w:sz w:val="24"/>
          <w:szCs w:val="24"/>
          <w:lang w:eastAsia="ar-SA"/>
        </w:rPr>
        <w:t>dos serviços e peças</w:t>
      </w:r>
      <w:r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2C542C" w:rsidRDefault="00607D4F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D2563A">
        <w:rPr>
          <w:rFonts w:ascii="Times New Roman" w:hAnsi="Times New Roman"/>
          <w:b/>
          <w:bCs/>
          <w:sz w:val="24"/>
          <w:szCs w:val="24"/>
        </w:rPr>
        <w:t xml:space="preserve"> – Das obrigações da Contratada:</w:t>
      </w: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Assumir o compromisso formal de executar todos os serviços objeto do presente contrato, com perfeição e acuidade, mobilizando, para tanto, profissionais capacitados.</w:t>
      </w: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</w:t>
      </w:r>
      <w:r w:rsidR="006664A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6664A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Prestar todos os esclarecimentos que forem solicitados pelo CONTRATANTE</w:t>
      </w:r>
      <w:r w:rsidR="00607D4F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Manter, durante toda a execução do contrato, em compatibilidade com as obrigações por ela assumidas, todas as condições de habilitação e qualificação exigidas pela legislação em vigor.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–</w:t>
      </w:r>
      <w:r>
        <w:rPr>
          <w:rFonts w:ascii="Times New Roman" w:hAnsi="Times New Roman"/>
          <w:sz w:val="24"/>
          <w:szCs w:val="24"/>
        </w:rPr>
        <w:t xml:space="preserve"> Efetuar a manutenção ou complementos </w:t>
      </w:r>
      <w:r w:rsidR="00607D4F">
        <w:rPr>
          <w:rFonts w:ascii="Times New Roman" w:hAnsi="Times New Roman"/>
          <w:sz w:val="24"/>
          <w:szCs w:val="24"/>
        </w:rPr>
        <w:t>dos serviços durante o período de garantia</w:t>
      </w:r>
      <w:r w:rsidR="00130CB5">
        <w:rPr>
          <w:rFonts w:ascii="Times New Roman" w:hAnsi="Times New Roman"/>
          <w:sz w:val="24"/>
          <w:szCs w:val="24"/>
        </w:rPr>
        <w:t>.</w:t>
      </w:r>
    </w:p>
    <w:p w:rsidR="002C542C" w:rsidRDefault="00607D4F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9</w:t>
      </w:r>
      <w:r w:rsidR="00D2563A">
        <w:rPr>
          <w:rFonts w:ascii="Times New Roman" w:hAnsi="Times New Roman"/>
          <w:b/>
          <w:sz w:val="24"/>
          <w:szCs w:val="24"/>
          <w:lang w:eastAsia="ar-SA"/>
        </w:rPr>
        <w:t xml:space="preserve"> – Das penalidades:</w:t>
      </w:r>
    </w:p>
    <w:p w:rsidR="002C542C" w:rsidRDefault="002C542C">
      <w:pPr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2C542C" w:rsidRDefault="00D2563A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Pelo inadimplemento das obrigações, a CONTRATADA, conforme as infrações</w:t>
      </w:r>
      <w:r w:rsidR="00130CB5">
        <w:rPr>
          <w:rFonts w:ascii="Times New Roman" w:hAnsi="Times New Roman"/>
          <w:sz w:val="24"/>
          <w:szCs w:val="24"/>
        </w:rPr>
        <w:t xml:space="preserve"> estará</w:t>
      </w:r>
      <w:r>
        <w:rPr>
          <w:rFonts w:ascii="Times New Roman" w:hAnsi="Times New Roman"/>
          <w:sz w:val="24"/>
          <w:szCs w:val="24"/>
        </w:rPr>
        <w:t xml:space="preserve"> sujeita às penalidades previstas nos Art. 86, 87 e 88 da Lei 8.666/93 e suas alterações.</w:t>
      </w:r>
    </w:p>
    <w:p w:rsidR="00862FFD" w:rsidRDefault="00862FFD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034789" w:rsidRDefault="00034789">
      <w:pPr>
        <w:rPr>
          <w:rFonts w:ascii="Times New Roman" w:hAnsi="Times New Roman"/>
          <w:b/>
          <w:bCs/>
          <w:sz w:val="24"/>
          <w:szCs w:val="24"/>
        </w:rPr>
      </w:pPr>
    </w:p>
    <w:p w:rsidR="003641C7" w:rsidRDefault="003641C7">
      <w:pPr>
        <w:rPr>
          <w:rFonts w:ascii="Times New Roman" w:hAnsi="Times New Roman"/>
          <w:b/>
          <w:bCs/>
          <w:sz w:val="24"/>
          <w:szCs w:val="24"/>
        </w:rPr>
      </w:pPr>
    </w:p>
    <w:p w:rsidR="002C542C" w:rsidRDefault="00607D4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D2563A">
        <w:rPr>
          <w:rFonts w:ascii="Times New Roman" w:hAnsi="Times New Roman"/>
          <w:b/>
          <w:bCs/>
          <w:sz w:val="24"/>
          <w:szCs w:val="24"/>
        </w:rPr>
        <w:t xml:space="preserve"> – Do prazo e da vigência do contrato:</w:t>
      </w:r>
    </w:p>
    <w:p w:rsidR="002C542C" w:rsidRDefault="00D2563A">
      <w:pPr>
        <w:pStyle w:val="Corpodetexto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C542C" w:rsidRDefault="00D2563A">
      <w:pPr>
        <w:pStyle w:val="Corpodetexto2"/>
        <w:ind w:firstLine="1417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O contrato vigerá a partir da data da assinatura</w:t>
      </w:r>
      <w:r w:rsidR="00607D4F">
        <w:rPr>
          <w:rFonts w:ascii="Times New Roman" w:eastAsia="Arial Unicode MS" w:hAnsi="Times New Roman"/>
          <w:bCs/>
          <w:sz w:val="24"/>
          <w:szCs w:val="24"/>
        </w:rPr>
        <w:t xml:space="preserve"> até o término do prazo </w:t>
      </w:r>
      <w:r w:rsidR="00FD37A4">
        <w:rPr>
          <w:rFonts w:ascii="Times New Roman" w:eastAsia="Arial Unicode MS" w:hAnsi="Times New Roman"/>
          <w:bCs/>
          <w:sz w:val="24"/>
          <w:szCs w:val="24"/>
        </w:rPr>
        <w:t xml:space="preserve">final </w:t>
      </w:r>
      <w:r w:rsidR="00607D4F">
        <w:rPr>
          <w:rFonts w:ascii="Times New Roman" w:eastAsia="Arial Unicode MS" w:hAnsi="Times New Roman"/>
          <w:bCs/>
          <w:sz w:val="24"/>
          <w:szCs w:val="24"/>
        </w:rPr>
        <w:t>da g</w:t>
      </w:r>
      <w:r w:rsidR="008D450A">
        <w:rPr>
          <w:rFonts w:ascii="Times New Roman" w:eastAsia="Arial Unicode MS" w:hAnsi="Times New Roman"/>
          <w:bCs/>
          <w:sz w:val="24"/>
          <w:szCs w:val="24"/>
        </w:rPr>
        <w:t>a</w:t>
      </w:r>
      <w:r w:rsidR="00607D4F">
        <w:rPr>
          <w:rFonts w:ascii="Times New Roman" w:eastAsia="Arial Unicode MS" w:hAnsi="Times New Roman"/>
          <w:bCs/>
          <w:sz w:val="24"/>
          <w:szCs w:val="24"/>
        </w:rPr>
        <w:t>rantia.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</w:t>
      </w:r>
    </w:p>
    <w:p w:rsidR="002C542C" w:rsidRDefault="00D2563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C542C" w:rsidRDefault="00D2563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13 – D</w:t>
      </w:r>
      <w:r w:rsidR="008D450A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 pagamento:</w:t>
      </w:r>
    </w:p>
    <w:p w:rsidR="002C542C" w:rsidRDefault="002C542C">
      <w:pPr>
        <w:rPr>
          <w:rFonts w:ascii="Times New Roman" w:hAnsi="Times New Roman"/>
          <w:b/>
          <w:bCs/>
          <w:sz w:val="24"/>
          <w:szCs w:val="24"/>
        </w:rPr>
      </w:pPr>
    </w:p>
    <w:p w:rsidR="00130CB5" w:rsidRPr="00130CB5" w:rsidRDefault="001E0857">
      <w:pPr>
        <w:shd w:val="clear" w:color="auto" w:fill="FFFFFF"/>
        <w:ind w:firstLine="1417"/>
        <w:rPr>
          <w:rFonts w:ascii="Times New Roman" w:eastAsia="Arial Unicode MS" w:hAnsi="Times New Roman"/>
          <w:bCs/>
          <w:sz w:val="24"/>
          <w:szCs w:val="24"/>
        </w:rPr>
      </w:pPr>
      <w:r w:rsidRPr="00130CB5">
        <w:rPr>
          <w:rFonts w:ascii="Times New Roman" w:eastAsia="Arial Unicode MS" w:hAnsi="Times New Roman"/>
          <w:bCs/>
          <w:sz w:val="24"/>
          <w:szCs w:val="24"/>
        </w:rPr>
        <w:t>O pagamento será efetuado</w:t>
      </w:r>
      <w:r w:rsidR="00862FFD">
        <w:rPr>
          <w:rFonts w:ascii="Times New Roman" w:eastAsia="Arial Unicode MS" w:hAnsi="Times New Roman"/>
          <w:bCs/>
          <w:sz w:val="24"/>
          <w:szCs w:val="24"/>
        </w:rPr>
        <w:t xml:space="preserve"> em até 15 (quinze) dias, </w:t>
      </w:r>
      <w:r w:rsidRPr="00130CB5">
        <w:rPr>
          <w:rFonts w:ascii="Times New Roman" w:eastAsia="Arial Unicode MS" w:hAnsi="Times New Roman"/>
          <w:bCs/>
          <w:sz w:val="24"/>
          <w:szCs w:val="24"/>
        </w:rPr>
        <w:t>mediante apresentação de NF</w:t>
      </w:r>
      <w:r w:rsidR="00FD37A4">
        <w:rPr>
          <w:rFonts w:ascii="Times New Roman" w:eastAsia="Arial Unicode MS" w:hAnsi="Times New Roman"/>
          <w:bCs/>
          <w:sz w:val="24"/>
          <w:szCs w:val="24"/>
        </w:rPr>
        <w:t>,</w:t>
      </w:r>
      <w:r w:rsidRPr="00130CB5">
        <w:rPr>
          <w:rFonts w:ascii="Times New Roman" w:eastAsia="Arial Unicode MS" w:hAnsi="Times New Roman"/>
          <w:bCs/>
          <w:sz w:val="24"/>
          <w:szCs w:val="24"/>
        </w:rPr>
        <w:t xml:space="preserve"> acompanhada d</w:t>
      </w:r>
      <w:r w:rsidR="00130CB5" w:rsidRPr="00130CB5">
        <w:rPr>
          <w:rFonts w:ascii="Times New Roman" w:eastAsia="Arial Unicode MS" w:hAnsi="Times New Roman"/>
          <w:bCs/>
          <w:sz w:val="24"/>
          <w:szCs w:val="24"/>
        </w:rPr>
        <w:t>e</w:t>
      </w:r>
      <w:r w:rsidRPr="00130CB5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130CB5" w:rsidRPr="00130CB5">
        <w:rPr>
          <w:rFonts w:ascii="Times New Roman" w:eastAsia="Arial Unicode MS" w:hAnsi="Times New Roman"/>
          <w:bCs/>
          <w:sz w:val="24"/>
          <w:szCs w:val="24"/>
        </w:rPr>
        <w:t>laudo de recebimento emitido pelo responsável pela fiscalização do contrato.</w:t>
      </w:r>
    </w:p>
    <w:p w:rsidR="00130CB5" w:rsidRDefault="00130CB5">
      <w:pPr>
        <w:shd w:val="clear" w:color="auto" w:fill="FFFFFF"/>
        <w:ind w:firstLine="1417"/>
        <w:rPr>
          <w:rFonts w:ascii="Times New Roman" w:eastAsia="Arial Unicode MS" w:hAnsi="Times New Roman"/>
          <w:bCs/>
          <w:sz w:val="24"/>
          <w:szCs w:val="24"/>
          <w:highlight w:val="yellow"/>
        </w:rPr>
      </w:pPr>
    </w:p>
    <w:p w:rsidR="002C542C" w:rsidRDefault="00D2563A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 – Da estimativa de valor:</w:t>
      </w:r>
    </w:p>
    <w:p w:rsidR="002C542C" w:rsidRDefault="00D2563A">
      <w:pPr>
        <w:pStyle w:val="Recuodecorpodetexto2"/>
        <w:spacing w:after="0" w:line="240" w:lineRule="auto"/>
        <w:ind w:left="0" w:firstLine="1416"/>
        <w:rPr>
          <w:rFonts w:ascii="Times New Roman" w:eastAsia="Arial Unicode MS" w:hAnsi="Times New Roman"/>
          <w:bCs/>
          <w:szCs w:val="24"/>
        </w:rPr>
      </w:pPr>
      <w:r>
        <w:rPr>
          <w:rFonts w:ascii="Times New Roman" w:eastAsia="Arial Unicode MS" w:hAnsi="Times New Roman"/>
          <w:bCs/>
          <w:szCs w:val="24"/>
        </w:rPr>
        <w:t xml:space="preserve">O valor estimado para </w:t>
      </w:r>
      <w:r w:rsidR="001E0857">
        <w:rPr>
          <w:rFonts w:ascii="Times New Roman" w:eastAsia="Arial Unicode MS" w:hAnsi="Times New Roman"/>
          <w:bCs/>
          <w:szCs w:val="24"/>
        </w:rPr>
        <w:t>a reforma</w:t>
      </w:r>
      <w:r>
        <w:rPr>
          <w:rFonts w:ascii="Times New Roman" w:eastAsia="Arial Unicode MS" w:hAnsi="Times New Roman"/>
          <w:bCs/>
          <w:szCs w:val="24"/>
        </w:rPr>
        <w:t xml:space="preserve"> </w:t>
      </w:r>
      <w:r w:rsidR="00FD37A4">
        <w:rPr>
          <w:rFonts w:ascii="Times New Roman" w:eastAsia="Arial Unicode MS" w:hAnsi="Times New Roman"/>
          <w:bCs/>
          <w:szCs w:val="24"/>
        </w:rPr>
        <w:t>é</w:t>
      </w:r>
      <w:r>
        <w:rPr>
          <w:rFonts w:ascii="Times New Roman" w:eastAsia="Arial Unicode MS" w:hAnsi="Times New Roman"/>
          <w:bCs/>
          <w:szCs w:val="24"/>
        </w:rPr>
        <w:t xml:space="preserve"> de R$</w:t>
      </w:r>
      <w:r w:rsidR="002F447B">
        <w:rPr>
          <w:rFonts w:ascii="Times New Roman" w:eastAsia="Arial Unicode MS" w:hAnsi="Times New Roman"/>
          <w:bCs/>
          <w:szCs w:val="24"/>
        </w:rPr>
        <w:t xml:space="preserve"> </w:t>
      </w:r>
      <w:r w:rsidR="008C4E1A">
        <w:rPr>
          <w:rFonts w:ascii="Times New Roman" w:eastAsia="Arial Unicode MS" w:hAnsi="Times New Roman"/>
          <w:bCs/>
          <w:szCs w:val="24"/>
        </w:rPr>
        <w:t>27.000,00</w:t>
      </w:r>
      <w:r>
        <w:rPr>
          <w:rFonts w:ascii="Times New Roman" w:eastAsia="Arial Unicode MS" w:hAnsi="Times New Roman"/>
          <w:bCs/>
          <w:szCs w:val="24"/>
        </w:rPr>
        <w:t xml:space="preserve"> (</w:t>
      </w:r>
      <w:r w:rsidR="008C4E1A">
        <w:rPr>
          <w:rFonts w:ascii="Times New Roman" w:eastAsia="Arial Unicode MS" w:hAnsi="Times New Roman"/>
          <w:bCs/>
          <w:szCs w:val="24"/>
        </w:rPr>
        <w:t>vinte e sete mil reais</w:t>
      </w:r>
      <w:r>
        <w:rPr>
          <w:rFonts w:ascii="Times New Roman" w:eastAsia="Arial Unicode MS" w:hAnsi="Times New Roman"/>
          <w:bCs/>
          <w:szCs w:val="24"/>
        </w:rPr>
        <w:t>).</w:t>
      </w:r>
    </w:p>
    <w:p w:rsidR="002C542C" w:rsidRDefault="002C542C">
      <w:pPr>
        <w:pStyle w:val="Recuodecorpodetexto2"/>
        <w:spacing w:after="0" w:line="240" w:lineRule="auto"/>
        <w:ind w:left="0" w:firstLine="1416"/>
        <w:rPr>
          <w:rFonts w:ascii="Times New Roman" w:eastAsia="Arial Unicode MS" w:hAnsi="Times New Roman"/>
          <w:bCs/>
          <w:szCs w:val="24"/>
        </w:rPr>
      </w:pPr>
    </w:p>
    <w:p w:rsidR="002C542C" w:rsidRDefault="002C542C">
      <w:pPr>
        <w:pStyle w:val="Recuodecorpodetexto2"/>
        <w:spacing w:after="0" w:line="240" w:lineRule="auto"/>
        <w:ind w:left="0" w:firstLine="1416"/>
        <w:rPr>
          <w:rFonts w:ascii="Times New Roman" w:eastAsia="Arial Unicode MS" w:hAnsi="Times New Roman"/>
          <w:bCs/>
          <w:szCs w:val="24"/>
        </w:rPr>
      </w:pPr>
    </w:p>
    <w:p w:rsidR="002C542C" w:rsidRDefault="00D2563A">
      <w:pPr>
        <w:pStyle w:val="PargrafodaLista"/>
        <w:ind w:left="906" w:firstLine="5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São João do Polêsine, </w:t>
      </w:r>
      <w:r w:rsidR="008C4E1A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1E0857">
        <w:rPr>
          <w:rFonts w:ascii="Times New Roman" w:hAnsi="Times New Roman"/>
          <w:color w:val="000000"/>
          <w:sz w:val="24"/>
          <w:szCs w:val="24"/>
        </w:rPr>
        <w:t>julho</w:t>
      </w:r>
      <w:r>
        <w:rPr>
          <w:rFonts w:ascii="Times New Roman" w:hAnsi="Times New Roman"/>
          <w:color w:val="000000"/>
          <w:sz w:val="24"/>
          <w:szCs w:val="24"/>
        </w:rPr>
        <w:t xml:space="preserve"> de 2014.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 w:rsidR="001E0857">
        <w:rPr>
          <w:rFonts w:ascii="Times New Roman" w:hAnsi="Times New Roman"/>
          <w:color w:val="000000"/>
          <w:sz w:val="24"/>
          <w:szCs w:val="24"/>
        </w:rPr>
        <w:t xml:space="preserve">Maria </w:t>
      </w:r>
      <w:proofErr w:type="spellStart"/>
      <w:r w:rsidR="001E0857">
        <w:rPr>
          <w:rFonts w:ascii="Times New Roman" w:hAnsi="Times New Roman"/>
          <w:color w:val="000000"/>
          <w:sz w:val="24"/>
          <w:szCs w:val="24"/>
        </w:rPr>
        <w:t>Glaci</w:t>
      </w:r>
      <w:proofErr w:type="spellEnd"/>
      <w:r w:rsidR="001E08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0857">
        <w:rPr>
          <w:rFonts w:ascii="Times New Roman" w:hAnsi="Times New Roman"/>
          <w:color w:val="000000"/>
          <w:sz w:val="24"/>
          <w:szCs w:val="24"/>
        </w:rPr>
        <w:t>Bortolotto</w:t>
      </w:r>
      <w:proofErr w:type="spellEnd"/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1E0857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Secretári</w:t>
      </w:r>
      <w:r w:rsidR="001E0857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da </w:t>
      </w:r>
      <w:r w:rsidR="001E0857">
        <w:rPr>
          <w:rFonts w:ascii="Times New Roman" w:hAnsi="Times New Roman"/>
          <w:color w:val="000000"/>
          <w:sz w:val="24"/>
          <w:szCs w:val="24"/>
        </w:rPr>
        <w:t>Educação, Cultura, Desporto e Turismo</w:t>
      </w:r>
    </w:p>
    <w:sectPr w:rsidR="002C542C" w:rsidSect="002C542C">
      <w:pgSz w:w="11906" w:h="16838"/>
      <w:pgMar w:top="2041" w:right="1134" w:bottom="1418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KNKFM+ArialNarrow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3456"/>
    <w:multiLevelType w:val="multilevel"/>
    <w:tmpl w:val="F6D265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572B15"/>
    <w:multiLevelType w:val="multilevel"/>
    <w:tmpl w:val="18B2C1DA"/>
    <w:lvl w:ilvl="0">
      <w:start w:val="7"/>
      <w:numFmt w:val="decimal"/>
      <w:lvlText w:val="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543" w:hanging="480"/>
      </w:pPr>
      <w:rPr>
        <w:b/>
      </w:rPr>
    </w:lvl>
    <w:lvl w:ilvl="2">
      <w:start w:val="2"/>
      <w:numFmt w:val="decimal"/>
      <w:lvlText w:val="%1.%2.%3"/>
      <w:lvlJc w:val="left"/>
      <w:pPr>
        <w:ind w:left="2847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909" w:hanging="720"/>
      </w:pPr>
    </w:lvl>
    <w:lvl w:ilvl="4">
      <w:start w:val="1"/>
      <w:numFmt w:val="decimal"/>
      <w:lvlText w:val="%1.%2.%3.%4.%5"/>
      <w:lvlJc w:val="left"/>
      <w:pPr>
        <w:ind w:left="5332" w:hanging="1080"/>
      </w:pPr>
    </w:lvl>
    <w:lvl w:ilvl="5">
      <w:start w:val="1"/>
      <w:numFmt w:val="decimal"/>
      <w:lvlText w:val="%1.%2.%3.%4.%5.%6"/>
      <w:lvlJc w:val="left"/>
      <w:pPr>
        <w:ind w:left="6395" w:hanging="1080"/>
      </w:pPr>
    </w:lvl>
    <w:lvl w:ilvl="6">
      <w:start w:val="1"/>
      <w:numFmt w:val="decimal"/>
      <w:lvlText w:val="%1.%2.%3.%4.%5.%6.%7"/>
      <w:lvlJc w:val="left"/>
      <w:pPr>
        <w:ind w:left="7818" w:hanging="1440"/>
      </w:pPr>
    </w:lvl>
    <w:lvl w:ilvl="7">
      <w:start w:val="1"/>
      <w:numFmt w:val="decimal"/>
      <w:lvlText w:val="%1.%2.%3.%4.%5.%6.%7.%8"/>
      <w:lvlJc w:val="left"/>
      <w:pPr>
        <w:ind w:left="8881" w:hanging="1440"/>
      </w:pPr>
    </w:lvl>
    <w:lvl w:ilvl="8">
      <w:start w:val="1"/>
      <w:numFmt w:val="decimal"/>
      <w:lvlText w:val="%1.%2.%3.%4.%5.%6.%7.%8.%9"/>
      <w:lvlJc w:val="left"/>
      <w:pPr>
        <w:ind w:left="1030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C542C"/>
    <w:rsid w:val="00034789"/>
    <w:rsid w:val="0008203C"/>
    <w:rsid w:val="00103CF6"/>
    <w:rsid w:val="00111064"/>
    <w:rsid w:val="00130CB5"/>
    <w:rsid w:val="001C329E"/>
    <w:rsid w:val="001E0857"/>
    <w:rsid w:val="002C542C"/>
    <w:rsid w:val="002C555E"/>
    <w:rsid w:val="002F447B"/>
    <w:rsid w:val="003508FB"/>
    <w:rsid w:val="003641C7"/>
    <w:rsid w:val="003B0536"/>
    <w:rsid w:val="004149DF"/>
    <w:rsid w:val="00486645"/>
    <w:rsid w:val="004A3D0A"/>
    <w:rsid w:val="00550E8B"/>
    <w:rsid w:val="0057180D"/>
    <w:rsid w:val="005F36E2"/>
    <w:rsid w:val="00607D4F"/>
    <w:rsid w:val="00623EEA"/>
    <w:rsid w:val="006607DD"/>
    <w:rsid w:val="006664A3"/>
    <w:rsid w:val="006D341E"/>
    <w:rsid w:val="007162E3"/>
    <w:rsid w:val="00734E5B"/>
    <w:rsid w:val="007E4D74"/>
    <w:rsid w:val="008441F5"/>
    <w:rsid w:val="00862FFD"/>
    <w:rsid w:val="008C0C38"/>
    <w:rsid w:val="008C4E1A"/>
    <w:rsid w:val="008D450A"/>
    <w:rsid w:val="00926945"/>
    <w:rsid w:val="00952251"/>
    <w:rsid w:val="00977D33"/>
    <w:rsid w:val="009B18EB"/>
    <w:rsid w:val="009D3DF9"/>
    <w:rsid w:val="00A93E1A"/>
    <w:rsid w:val="00B77CED"/>
    <w:rsid w:val="00C34191"/>
    <w:rsid w:val="00C61B87"/>
    <w:rsid w:val="00CA5667"/>
    <w:rsid w:val="00CB6A80"/>
    <w:rsid w:val="00D2563A"/>
    <w:rsid w:val="00E45BD7"/>
    <w:rsid w:val="00E66A05"/>
    <w:rsid w:val="00F305AD"/>
    <w:rsid w:val="00FA2BF9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1"/>
    <w:pPr>
      <w:widowControl w:val="0"/>
      <w:suppressAutoHyphens/>
      <w:spacing w:line="240" w:lineRule="auto"/>
      <w:jc w:val="both"/>
    </w:pPr>
    <w:rPr>
      <w:rFonts w:ascii="Courier New" w:eastAsia="Times New Roman" w:hAnsi="Courier New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semiHidden/>
    <w:rsid w:val="003C3841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7307A"/>
    <w:rPr>
      <w:rFonts w:ascii="Century Gothic" w:eastAsia="Times New Roman" w:hAnsi="Century Gothic" w:cs="Times New Roman"/>
      <w:color w:val="00000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07A"/>
    <w:rPr>
      <w:rFonts w:ascii="Courier New" w:eastAsia="Times New Roman" w:hAnsi="Courier New" w:cs="Times New Roman"/>
      <w:sz w:val="26"/>
      <w:szCs w:val="20"/>
      <w:lang w:eastAsia="pt-BR"/>
    </w:rPr>
  </w:style>
  <w:style w:type="character" w:customStyle="1" w:styleId="ListLabel1">
    <w:name w:val="ListLabel 1"/>
    <w:rsid w:val="002C542C"/>
    <w:rPr>
      <w:b/>
    </w:rPr>
  </w:style>
  <w:style w:type="paragraph" w:styleId="Ttulo">
    <w:name w:val="Title"/>
    <w:basedOn w:val="Normal"/>
    <w:next w:val="Corpodotexto"/>
    <w:rsid w:val="002C54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2C542C"/>
    <w:pPr>
      <w:spacing w:after="140" w:line="288" w:lineRule="auto"/>
    </w:pPr>
  </w:style>
  <w:style w:type="paragraph" w:styleId="Lista">
    <w:name w:val="List"/>
    <w:basedOn w:val="Corpodotexto"/>
    <w:rsid w:val="002C542C"/>
    <w:rPr>
      <w:rFonts w:cs="Mangal"/>
    </w:rPr>
  </w:style>
  <w:style w:type="paragraph" w:styleId="Legenda">
    <w:name w:val="caption"/>
    <w:basedOn w:val="Normal"/>
    <w:rsid w:val="002C54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C542C"/>
    <w:pPr>
      <w:suppressLineNumbers/>
    </w:pPr>
    <w:rPr>
      <w:rFonts w:cs="Mangal"/>
    </w:rPr>
  </w:style>
  <w:style w:type="paragraph" w:styleId="Textodecomentrio">
    <w:name w:val="annotation text"/>
    <w:basedOn w:val="Normal"/>
    <w:link w:val="TextodecomentrioChar"/>
    <w:semiHidden/>
    <w:rsid w:val="003C3841"/>
    <w:rPr>
      <w:sz w:val="20"/>
    </w:rPr>
  </w:style>
  <w:style w:type="paragraph" w:customStyle="1" w:styleId="Default">
    <w:name w:val="Default"/>
    <w:rsid w:val="003C3841"/>
    <w:pPr>
      <w:suppressAutoHyphens/>
      <w:spacing w:line="240" w:lineRule="auto"/>
    </w:pPr>
    <w:rPr>
      <w:rFonts w:ascii="DKNKFM+ArialNarrow" w:eastAsia="Times New Roman" w:hAnsi="DKNKFM+ArialNarrow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4D86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rsid w:val="00B7307A"/>
    <w:pPr>
      <w:widowControl/>
      <w:jc w:val="left"/>
    </w:pPr>
    <w:rPr>
      <w:rFonts w:ascii="Century Gothic" w:hAnsi="Century Gothic"/>
      <w:color w:val="000000"/>
      <w:sz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07A"/>
    <w:pPr>
      <w:spacing w:after="120" w:line="480" w:lineRule="auto"/>
      <w:ind w:left="283"/>
    </w:pPr>
  </w:style>
  <w:style w:type="table" w:styleId="Tabelacomgrade">
    <w:name w:val="Table Grid"/>
    <w:basedOn w:val="Tabelanormal"/>
    <w:uiPriority w:val="59"/>
    <w:rsid w:val="005718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Iramir Zanella</dc:creator>
  <cp:lastModifiedBy>Amir</cp:lastModifiedBy>
  <cp:revision>38</cp:revision>
  <cp:lastPrinted>2014-07-24T20:04:00Z</cp:lastPrinted>
  <dcterms:created xsi:type="dcterms:W3CDTF">2014-02-13T10:11:00Z</dcterms:created>
  <dcterms:modified xsi:type="dcterms:W3CDTF">2014-07-29T18:56:00Z</dcterms:modified>
  <dc:language>pt-BR</dc:language>
</cp:coreProperties>
</file>